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jc w:val="center"/>
        <w:rPr>
          <w:b/>
          <w:bCs/>
          <w:color w:val="000000" w:themeColor="text1"/>
          <w:sz w:val="52"/>
          <w:szCs w:val="52"/>
          <w14:textFill>
            <w14:solidFill>
              <w14:schemeClr w14:val="tx1"/>
            </w14:solidFill>
          </w14:textFill>
        </w:rPr>
      </w:pPr>
    </w:p>
    <w:p>
      <w:pPr>
        <w:jc w:val="center"/>
        <w:rPr>
          <w:b/>
          <w:bCs/>
          <w:color w:val="000000" w:themeColor="text1"/>
          <w:sz w:val="52"/>
          <w:szCs w:val="52"/>
          <w14:textFill>
            <w14:solidFill>
              <w14:schemeClr w14:val="tx1"/>
            </w14:solidFill>
          </w14:textFill>
        </w:rPr>
      </w:pPr>
    </w:p>
    <w:p>
      <w:pPr>
        <w:jc w:val="center"/>
        <w:rPr>
          <w:b/>
          <w:bCs/>
          <w:color w:val="000000" w:themeColor="text1"/>
          <w:sz w:val="52"/>
          <w:szCs w:val="52"/>
          <w14:textFill>
            <w14:solidFill>
              <w14:schemeClr w14:val="tx1"/>
            </w14:solidFill>
          </w14:textFill>
        </w:rPr>
      </w:pPr>
    </w:p>
    <w:p>
      <w:pPr>
        <w:tabs>
          <w:tab w:val="center" w:pos="4535"/>
        </w:tabs>
        <w:ind w:firstLine="1044" w:firstLineChars="200"/>
        <w:rPr>
          <w:b/>
          <w:bCs/>
          <w:color w:val="000000" w:themeColor="text1"/>
          <w:sz w:val="52"/>
          <w:szCs w:val="52"/>
          <w14:textFill>
            <w14:solidFill>
              <w14:schemeClr w14:val="tx1"/>
            </w14:solidFill>
          </w14:textFill>
        </w:rPr>
      </w:pPr>
      <w:r>
        <w:rPr>
          <w:b/>
          <w:bCs/>
          <w:color w:val="000000" w:themeColor="text1"/>
          <w:sz w:val="52"/>
          <w:szCs w:val="52"/>
          <w14:textFill>
            <w14:solidFill>
              <w14:schemeClr w14:val="tx1"/>
            </w14:solidFill>
          </w14:textFill>
        </w:rPr>
        <w:t>珠海</w:t>
      </w:r>
      <w:r>
        <w:rPr>
          <w:rFonts w:hint="eastAsia"/>
          <w:b/>
          <w:bCs/>
          <w:color w:val="000000" w:themeColor="text1"/>
          <w:sz w:val="52"/>
          <w:szCs w:val="52"/>
          <w14:textFill>
            <w14:solidFill>
              <w14:schemeClr w14:val="tx1"/>
            </w14:solidFill>
          </w14:textFill>
        </w:rPr>
        <w:t>汇华小学管桩材料采购项目</w:t>
      </w:r>
    </w:p>
    <w:p>
      <w:pPr>
        <w:jc w:val="center"/>
        <w:rPr>
          <w:b/>
          <w:bCs/>
          <w:color w:val="000000" w:themeColor="text1"/>
          <w:sz w:val="52"/>
          <w:szCs w:val="52"/>
          <w14:textFill>
            <w14:solidFill>
              <w14:schemeClr w14:val="tx1"/>
            </w14:solidFill>
          </w14:textFill>
        </w:rPr>
      </w:pPr>
      <w:r>
        <w:rPr>
          <w:rFonts w:hint="eastAsia"/>
          <w:b/>
          <w:bCs/>
          <w:color w:val="000000" w:themeColor="text1"/>
          <w:sz w:val="52"/>
          <w:szCs w:val="52"/>
          <w14:textFill>
            <w14:solidFill>
              <w14:schemeClr w14:val="tx1"/>
            </w14:solidFill>
          </w14:textFill>
        </w:rPr>
        <w:t>邀请招标文件</w:t>
      </w: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招标人：珠海汇华市政园林工程有限公司</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二○一九年八月五日</w:t>
      </w: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3" w:type="default"/>
          <w:footerReference r:id="rId4" w:type="even"/>
          <w:pgSz w:w="11906" w:h="16838"/>
          <w:pgMar w:top="1418" w:right="1418" w:bottom="1418" w:left="1418" w:header="851" w:footer="992" w:gutter="0"/>
          <w:cols w:space="720" w:num="1"/>
          <w:docGrid w:linePitch="312" w:charSpace="0"/>
        </w:sectPr>
      </w:pPr>
    </w:p>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目录</w:t>
      </w:r>
    </w:p>
    <w:p>
      <w:pPr>
        <w:spacing w:line="360" w:lineRule="auto"/>
        <w:jc w:val="center"/>
        <w:rPr>
          <w:bCs/>
          <w:color w:val="000000" w:themeColor="text1"/>
          <w:sz w:val="24"/>
          <w:szCs w:val="24"/>
          <w14:textFill>
            <w14:solidFill>
              <w14:schemeClr w14:val="tx1"/>
            </w14:solidFill>
          </w14:textFill>
        </w:rPr>
      </w:pPr>
    </w:p>
    <w:p>
      <w:pPr>
        <w:pStyle w:val="12"/>
        <w:tabs>
          <w:tab w:val="right" w:leader="dot" w:pos="9060"/>
        </w:tabs>
        <w:rPr>
          <w:rFonts w:asciiTheme="minorHAnsi" w:hAnsiTheme="minorHAnsi" w:eastAsiaTheme="minorEastAsia" w:cstheme="minorBidi"/>
        </w:rPr>
      </w:pP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TOC \o "1-3" \h \z \u </w:instrText>
      </w:r>
      <w:r>
        <w:rPr>
          <w:bCs/>
          <w:color w:val="000000" w:themeColor="text1"/>
          <w:sz w:val="24"/>
          <w:szCs w:val="24"/>
          <w14:textFill>
            <w14:solidFill>
              <w14:schemeClr w14:val="tx1"/>
            </w14:solidFill>
          </w14:textFill>
        </w:rPr>
        <w:fldChar w:fldCharType="separate"/>
      </w:r>
      <w:r>
        <w:fldChar w:fldCharType="begin"/>
      </w:r>
      <w:r>
        <w:instrText xml:space="preserve"> HYPERLINK \l "_Toc15915533" </w:instrText>
      </w:r>
      <w:r>
        <w:fldChar w:fldCharType="separate"/>
      </w:r>
      <w:r>
        <w:rPr>
          <w:rStyle w:val="21"/>
        </w:rPr>
        <w:t>一投标人须知前附表</w:t>
      </w:r>
      <w:r>
        <w:tab/>
      </w:r>
      <w:r>
        <w:fldChar w:fldCharType="begin"/>
      </w:r>
      <w:r>
        <w:instrText xml:space="preserve"> PAGEREF _Toc15915533 \h </w:instrText>
      </w:r>
      <w:r>
        <w:fldChar w:fldCharType="separate"/>
      </w:r>
      <w:r>
        <w:t>2</w:t>
      </w:r>
      <w:r>
        <w:fldChar w:fldCharType="end"/>
      </w:r>
      <w:r>
        <w:fldChar w:fldCharType="end"/>
      </w:r>
    </w:p>
    <w:p>
      <w:pPr>
        <w:pStyle w:val="12"/>
        <w:tabs>
          <w:tab w:val="right" w:leader="dot" w:pos="9060"/>
        </w:tabs>
        <w:rPr>
          <w:rFonts w:asciiTheme="minorHAnsi" w:hAnsiTheme="minorHAnsi" w:eastAsiaTheme="minorEastAsia" w:cstheme="minorBidi"/>
        </w:rPr>
      </w:pPr>
      <w:r>
        <w:fldChar w:fldCharType="begin"/>
      </w:r>
      <w:r>
        <w:instrText xml:space="preserve"> HYPERLINK \l "_Toc15915534" </w:instrText>
      </w:r>
      <w:r>
        <w:fldChar w:fldCharType="separate"/>
      </w:r>
      <w:r>
        <w:rPr>
          <w:rStyle w:val="21"/>
        </w:rPr>
        <w:t>二招标文件</w:t>
      </w:r>
      <w:r>
        <w:tab/>
      </w:r>
      <w:r>
        <w:fldChar w:fldCharType="begin"/>
      </w:r>
      <w:r>
        <w:instrText xml:space="preserve"> PAGEREF _Toc15915534 \h </w:instrText>
      </w:r>
      <w:r>
        <w:fldChar w:fldCharType="separate"/>
      </w:r>
      <w:r>
        <w:t>3</w:t>
      </w:r>
      <w:r>
        <w:fldChar w:fldCharType="end"/>
      </w:r>
      <w:r>
        <w:fldChar w:fldCharType="end"/>
      </w:r>
    </w:p>
    <w:p>
      <w:pPr>
        <w:pStyle w:val="12"/>
        <w:tabs>
          <w:tab w:val="right" w:leader="dot" w:pos="9060"/>
        </w:tabs>
        <w:rPr>
          <w:rFonts w:asciiTheme="minorHAnsi" w:hAnsiTheme="minorHAnsi" w:eastAsiaTheme="minorEastAsia" w:cstheme="minorBidi"/>
        </w:rPr>
      </w:pPr>
      <w:r>
        <w:fldChar w:fldCharType="begin"/>
      </w:r>
      <w:r>
        <w:instrText xml:space="preserve"> HYPERLINK \l "_Toc15915535" </w:instrText>
      </w:r>
      <w:r>
        <w:fldChar w:fldCharType="separate"/>
      </w:r>
      <w:r>
        <w:rPr>
          <w:rStyle w:val="21"/>
        </w:rPr>
        <w:t>（一）投标邀请函</w:t>
      </w:r>
      <w:r>
        <w:tab/>
      </w:r>
      <w:r>
        <w:fldChar w:fldCharType="begin"/>
      </w:r>
      <w:r>
        <w:instrText xml:space="preserve"> PAGEREF _Toc15915535 \h </w:instrText>
      </w:r>
      <w:r>
        <w:fldChar w:fldCharType="separate"/>
      </w:r>
      <w:r>
        <w:t>4</w:t>
      </w:r>
      <w:r>
        <w:fldChar w:fldCharType="end"/>
      </w:r>
      <w:r>
        <w:fldChar w:fldCharType="end"/>
      </w:r>
    </w:p>
    <w:p>
      <w:pPr>
        <w:pStyle w:val="12"/>
        <w:tabs>
          <w:tab w:val="right" w:leader="dot" w:pos="9060"/>
        </w:tabs>
        <w:rPr>
          <w:rFonts w:asciiTheme="minorHAnsi" w:hAnsiTheme="minorHAnsi" w:eastAsiaTheme="minorEastAsia" w:cstheme="minorBidi"/>
        </w:rPr>
      </w:pPr>
      <w:r>
        <w:fldChar w:fldCharType="begin"/>
      </w:r>
      <w:r>
        <w:instrText xml:space="preserve"> HYPERLINK \l "_Toc15915536" </w:instrText>
      </w:r>
      <w:r>
        <w:fldChar w:fldCharType="separate"/>
      </w:r>
      <w:r>
        <w:rPr>
          <w:rStyle w:val="21"/>
        </w:rPr>
        <w:t>（二）投标须知</w:t>
      </w:r>
      <w:r>
        <w:tab/>
      </w:r>
      <w:r>
        <w:fldChar w:fldCharType="begin"/>
      </w:r>
      <w:r>
        <w:instrText xml:space="preserve"> PAGEREF _Toc15915536 \h </w:instrText>
      </w:r>
      <w:r>
        <w:fldChar w:fldCharType="separate"/>
      </w:r>
      <w:r>
        <w:t>5</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"_Toc15915537" </w:instrText>
      </w:r>
      <w:r>
        <w:fldChar w:fldCharType="separate"/>
      </w:r>
      <w:r>
        <w:rPr>
          <w:rStyle w:val="21"/>
        </w:rPr>
        <w:t>1  招标范围</w:t>
      </w:r>
      <w:r>
        <w:tab/>
      </w:r>
      <w:r>
        <w:fldChar w:fldCharType="begin"/>
      </w:r>
      <w:r>
        <w:instrText xml:space="preserve"> PAGEREF _Toc15915537 \h </w:instrText>
      </w:r>
      <w:r>
        <w:fldChar w:fldCharType="separate"/>
      </w:r>
      <w:r>
        <w:t>5</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"_Toc15915538" </w:instrText>
      </w:r>
      <w:r>
        <w:fldChar w:fldCharType="separate"/>
      </w:r>
      <w:r>
        <w:rPr>
          <w:rStyle w:val="21"/>
        </w:rPr>
        <w:t>2  工期要求</w:t>
      </w:r>
      <w:r>
        <w:tab/>
      </w:r>
      <w:r>
        <w:fldChar w:fldCharType="begin"/>
      </w:r>
      <w:r>
        <w:instrText xml:space="preserve"> PAGEREF _Toc15915538 \h </w:instrText>
      </w:r>
      <w:r>
        <w:fldChar w:fldCharType="separate"/>
      </w:r>
      <w:r>
        <w:t>5</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"_Toc15915539" </w:instrText>
      </w:r>
      <w:r>
        <w:fldChar w:fldCharType="separate"/>
      </w:r>
      <w:r>
        <w:rPr>
          <w:rStyle w:val="21"/>
        </w:rPr>
        <w:t>3  招标人合格条件和资格要求</w:t>
      </w:r>
      <w:r>
        <w:tab/>
      </w:r>
      <w:r>
        <w:fldChar w:fldCharType="begin"/>
      </w:r>
      <w:r>
        <w:instrText xml:space="preserve"> PAGEREF _Toc15915539 \h </w:instrText>
      </w:r>
      <w:r>
        <w:fldChar w:fldCharType="separate"/>
      </w:r>
      <w:r>
        <w:t>5</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"_Toc15915540" </w:instrText>
      </w:r>
      <w:r>
        <w:fldChar w:fldCharType="separate"/>
      </w:r>
      <w:r>
        <w:rPr>
          <w:rStyle w:val="21"/>
        </w:rPr>
        <w:t>4  投标费用</w:t>
      </w:r>
      <w:r>
        <w:tab/>
      </w:r>
      <w:r>
        <w:fldChar w:fldCharType="begin"/>
      </w:r>
      <w:r>
        <w:instrText xml:space="preserve"> PAGEREF _Toc15915540 \h </w:instrText>
      </w:r>
      <w:r>
        <w:fldChar w:fldCharType="separate"/>
      </w:r>
      <w:r>
        <w:t>5</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"_Toc15915541" </w:instrText>
      </w:r>
      <w:r>
        <w:fldChar w:fldCharType="separate"/>
      </w:r>
      <w:r>
        <w:rPr>
          <w:rStyle w:val="21"/>
        </w:rPr>
        <w:t>5  现场考察和答疑</w:t>
      </w:r>
      <w:r>
        <w:tab/>
      </w:r>
      <w:r>
        <w:fldChar w:fldCharType="begin"/>
      </w:r>
      <w:r>
        <w:instrText xml:space="preserve"> PAGEREF _Toc15915541 \h </w:instrText>
      </w:r>
      <w:r>
        <w:fldChar w:fldCharType="separate"/>
      </w:r>
      <w:r>
        <w:t>5</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"_Toc15915542" </w:instrText>
      </w:r>
      <w:r>
        <w:fldChar w:fldCharType="separate"/>
      </w:r>
      <w:r>
        <w:rPr>
          <w:rStyle w:val="21"/>
        </w:rPr>
        <w:t>6  报价说明</w:t>
      </w:r>
      <w:r>
        <w:tab/>
      </w:r>
      <w:r>
        <w:fldChar w:fldCharType="begin"/>
      </w:r>
      <w:r>
        <w:instrText xml:space="preserve"> PAGEREF _Toc15915542 \h </w:instrText>
      </w:r>
      <w:r>
        <w:fldChar w:fldCharType="separate"/>
      </w:r>
      <w:r>
        <w:t>5</w:t>
      </w:r>
      <w:r>
        <w:fldChar w:fldCharType="end"/>
      </w:r>
      <w:r>
        <w:fldChar w:fldCharType="end"/>
      </w:r>
    </w:p>
    <w:p>
      <w:pPr>
        <w:pStyle w:val="12"/>
        <w:tabs>
          <w:tab w:val="right" w:leader="dot" w:pos="9060"/>
        </w:tabs>
        <w:rPr>
          <w:rFonts w:asciiTheme="minorHAnsi" w:hAnsiTheme="minorHAnsi" w:eastAsiaTheme="minorEastAsia" w:cstheme="minorBidi"/>
        </w:rPr>
      </w:pPr>
      <w:r>
        <w:fldChar w:fldCharType="begin"/>
      </w:r>
      <w:r>
        <w:instrText xml:space="preserve"> HYPERLINK \l "_Toc15915543" </w:instrText>
      </w:r>
      <w:r>
        <w:fldChar w:fldCharType="separate"/>
      </w:r>
      <w:r>
        <w:rPr>
          <w:rStyle w:val="21"/>
        </w:rPr>
        <w:t>（三）招标文件的澄清</w:t>
      </w:r>
      <w:r>
        <w:tab/>
      </w:r>
      <w:r>
        <w:fldChar w:fldCharType="begin"/>
      </w:r>
      <w:r>
        <w:instrText xml:space="preserve"> PAGEREF _Toc15915543 \h </w:instrText>
      </w:r>
      <w:r>
        <w:fldChar w:fldCharType="separate"/>
      </w:r>
      <w:r>
        <w:t>6</w:t>
      </w:r>
      <w:r>
        <w:fldChar w:fldCharType="end"/>
      </w:r>
      <w:r>
        <w:fldChar w:fldCharType="end"/>
      </w:r>
    </w:p>
    <w:p>
      <w:pPr>
        <w:pStyle w:val="12"/>
        <w:tabs>
          <w:tab w:val="right" w:leader="dot" w:pos="9060"/>
        </w:tabs>
        <w:rPr>
          <w:rFonts w:asciiTheme="minorHAnsi" w:hAnsiTheme="minorHAnsi" w:eastAsiaTheme="minorEastAsia" w:cstheme="minorBidi"/>
        </w:rPr>
      </w:pPr>
      <w:r>
        <w:fldChar w:fldCharType="begin"/>
      </w:r>
      <w:r>
        <w:instrText xml:space="preserve"> HYPERLINK \l "_Toc15915544" </w:instrText>
      </w:r>
      <w:r>
        <w:fldChar w:fldCharType="separate"/>
      </w:r>
      <w:r>
        <w:rPr>
          <w:rStyle w:val="21"/>
        </w:rPr>
        <w:t>（四）招标文件的修改</w:t>
      </w:r>
      <w:r>
        <w:tab/>
      </w:r>
      <w:r>
        <w:fldChar w:fldCharType="begin"/>
      </w:r>
      <w:r>
        <w:instrText xml:space="preserve"> PAGEREF _Toc15915544 \h </w:instrText>
      </w:r>
      <w:r>
        <w:fldChar w:fldCharType="separate"/>
      </w:r>
      <w:r>
        <w:t>6</w:t>
      </w:r>
      <w:r>
        <w:fldChar w:fldCharType="end"/>
      </w:r>
      <w:r>
        <w:fldChar w:fldCharType="end"/>
      </w:r>
    </w:p>
    <w:p>
      <w:pPr>
        <w:pStyle w:val="12"/>
        <w:tabs>
          <w:tab w:val="right" w:leader="dot" w:pos="9060"/>
        </w:tabs>
        <w:rPr>
          <w:rFonts w:asciiTheme="minorHAnsi" w:hAnsiTheme="minorHAnsi" w:eastAsiaTheme="minorEastAsia" w:cstheme="minorBidi"/>
        </w:rPr>
      </w:pPr>
      <w:r>
        <w:fldChar w:fldCharType="begin"/>
      </w:r>
      <w:r>
        <w:instrText xml:space="preserve"> HYPERLINK \l "_Toc15915545" </w:instrText>
      </w:r>
      <w:r>
        <w:fldChar w:fldCharType="separate"/>
      </w:r>
      <w:r>
        <w:rPr>
          <w:rStyle w:val="21"/>
        </w:rPr>
        <w:t>（五）投标文件的组成文件</w:t>
      </w:r>
      <w:r>
        <w:tab/>
      </w:r>
      <w:r>
        <w:fldChar w:fldCharType="begin"/>
      </w:r>
      <w:r>
        <w:instrText xml:space="preserve"> PAGEREF _Toc15915545 \h </w:instrText>
      </w:r>
      <w:r>
        <w:fldChar w:fldCharType="separate"/>
      </w:r>
      <w:r>
        <w:t>7</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"_Toc15915546" </w:instrText>
      </w:r>
      <w:r>
        <w:fldChar w:fldCharType="separate"/>
      </w:r>
      <w:r>
        <w:rPr>
          <w:rStyle w:val="21"/>
        </w:rPr>
        <w:t>1经济标</w:t>
      </w:r>
      <w:r>
        <w:tab/>
      </w:r>
      <w:r>
        <w:fldChar w:fldCharType="begin"/>
      </w:r>
      <w:r>
        <w:instrText xml:space="preserve"> PAGEREF _Toc15915546 \h </w:instrText>
      </w:r>
      <w:r>
        <w:fldChar w:fldCharType="separate"/>
      </w:r>
      <w:r>
        <w:t>7</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"_Toc15915547" </w:instrText>
      </w:r>
      <w:r>
        <w:fldChar w:fldCharType="separate"/>
      </w:r>
      <w:r>
        <w:rPr>
          <w:rStyle w:val="21"/>
        </w:rPr>
        <w:t>2商务标</w:t>
      </w:r>
      <w:r>
        <w:tab/>
      </w:r>
      <w:r>
        <w:fldChar w:fldCharType="begin"/>
      </w:r>
      <w:r>
        <w:instrText xml:space="preserve"> PAGEREF _Toc15915547 \h </w:instrText>
      </w:r>
      <w:r>
        <w:fldChar w:fldCharType="separate"/>
      </w:r>
      <w:r>
        <w:t>7</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"_Toc15915548" </w:instrText>
      </w:r>
      <w:r>
        <w:fldChar w:fldCharType="separate"/>
      </w:r>
      <w:r>
        <w:rPr>
          <w:rStyle w:val="21"/>
          <w:rFonts w:ascii="宋体" w:hAnsi="宋体"/>
          <w:b/>
        </w:rPr>
        <w:t>经济标部分</w:t>
      </w:r>
      <w:r>
        <w:tab/>
      </w:r>
      <w:r>
        <w:fldChar w:fldCharType="begin"/>
      </w:r>
      <w:r>
        <w:instrText xml:space="preserve"> PAGEREF _Toc15915548 \h </w:instrText>
      </w:r>
      <w:r>
        <w:fldChar w:fldCharType="separate"/>
      </w:r>
      <w:r>
        <w:t>9</w:t>
      </w:r>
      <w:r>
        <w:fldChar w:fldCharType="end"/>
      </w:r>
      <w:r>
        <w:fldChar w:fldCharType="end"/>
      </w:r>
    </w:p>
    <w:p>
      <w:pPr>
        <w:pStyle w:val="12"/>
        <w:tabs>
          <w:tab w:val="right" w:leader="dot" w:pos="9060"/>
        </w:tabs>
        <w:rPr>
          <w:rFonts w:asciiTheme="minorHAnsi" w:hAnsiTheme="minorHAnsi" w:eastAsiaTheme="minorEastAsia" w:cstheme="minorBidi"/>
        </w:rPr>
      </w:pPr>
      <w:r>
        <w:fldChar w:fldCharType="begin"/>
      </w:r>
      <w:r>
        <w:instrText xml:space="preserve"> HYPERLINK \l "_Toc15915549" </w:instrText>
      </w:r>
      <w:r>
        <w:fldChar w:fldCharType="separate"/>
      </w:r>
      <w:r>
        <w:rPr>
          <w:rStyle w:val="21"/>
          <w:rFonts w:ascii="Cambria" w:hAnsi="Cambria" w:cs="Vrinda"/>
          <w:bCs/>
          <w:kern w:val="28"/>
        </w:rPr>
        <w:t>附件1：开标一览表</w:t>
      </w:r>
      <w:r>
        <w:tab/>
      </w:r>
      <w:r>
        <w:fldChar w:fldCharType="begin"/>
      </w:r>
      <w:r>
        <w:instrText xml:space="preserve"> PAGEREF _Toc15915549 \h </w:instrText>
      </w:r>
      <w:r>
        <w:fldChar w:fldCharType="separate"/>
      </w:r>
      <w:r>
        <w:t>10</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"_Toc15915550" </w:instrText>
      </w:r>
      <w:r>
        <w:fldChar w:fldCharType="separate"/>
      </w:r>
      <w:r>
        <w:rPr>
          <w:rStyle w:val="21"/>
        </w:rPr>
        <w:t>附件2:管桩材料技术规范要求及报价表</w:t>
      </w:r>
      <w:r>
        <w:tab/>
      </w:r>
      <w:r>
        <w:fldChar w:fldCharType="begin"/>
      </w:r>
      <w:r>
        <w:instrText xml:space="preserve"> PAGEREF _Toc15915550 \h </w:instrText>
      </w:r>
      <w:r>
        <w:fldChar w:fldCharType="separate"/>
      </w:r>
      <w:r>
        <w:t>11</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"_Toc15915551" </w:instrText>
      </w:r>
      <w:r>
        <w:fldChar w:fldCharType="separate"/>
      </w:r>
      <w:r>
        <w:rPr>
          <w:rStyle w:val="21"/>
          <w:rFonts w:ascii="宋体" w:hAnsi="宋体"/>
          <w:b/>
        </w:rPr>
        <w:t>商务标部分</w:t>
      </w:r>
      <w:r>
        <w:tab/>
      </w:r>
      <w:r>
        <w:fldChar w:fldCharType="begin"/>
      </w:r>
      <w:r>
        <w:instrText xml:space="preserve"> PAGEREF _Toc15915551 \h </w:instrText>
      </w:r>
      <w:r>
        <w:fldChar w:fldCharType="separate"/>
      </w:r>
      <w:r>
        <w:t>12</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"_Toc15915552" </w:instrText>
      </w:r>
      <w:r>
        <w:fldChar w:fldCharType="separate"/>
      </w:r>
      <w:r>
        <w:rPr>
          <w:rStyle w:val="21"/>
        </w:rPr>
        <w:t>附件3：法定代表人资格证明书</w:t>
      </w:r>
      <w:r>
        <w:tab/>
      </w:r>
      <w:r>
        <w:fldChar w:fldCharType="begin"/>
      </w:r>
      <w:r>
        <w:instrText xml:space="preserve"> PAGEREF _Toc15915552 \h </w:instrText>
      </w:r>
      <w:r>
        <w:fldChar w:fldCharType="separate"/>
      </w:r>
      <w:r>
        <w:t>13</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"_Toc15915553" </w:instrText>
      </w:r>
      <w:r>
        <w:fldChar w:fldCharType="separate"/>
      </w:r>
      <w:r>
        <w:rPr>
          <w:rStyle w:val="21"/>
        </w:rPr>
        <w:t>附件4：委托书</w:t>
      </w:r>
      <w:r>
        <w:tab/>
      </w:r>
      <w:r>
        <w:fldChar w:fldCharType="begin"/>
      </w:r>
      <w:r>
        <w:instrText xml:space="preserve"> PAGEREF _Toc15915553 \h </w:instrText>
      </w:r>
      <w:r>
        <w:fldChar w:fldCharType="separate"/>
      </w:r>
      <w:r>
        <w:t>14</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"_Toc15915554" </w:instrText>
      </w:r>
      <w:r>
        <w:fldChar w:fldCharType="separate"/>
      </w:r>
      <w:r>
        <w:rPr>
          <w:rStyle w:val="21"/>
        </w:rPr>
        <w:t>附件5：生产能力</w:t>
      </w:r>
      <w:r>
        <w:tab/>
      </w:r>
      <w:r>
        <w:fldChar w:fldCharType="begin"/>
      </w:r>
      <w:r>
        <w:instrText xml:space="preserve"> PAGEREF _Toc15915554 \h </w:instrText>
      </w:r>
      <w:r>
        <w:fldChar w:fldCharType="separate"/>
      </w:r>
      <w:r>
        <w:t>15</w:t>
      </w:r>
      <w:r>
        <w:fldChar w:fldCharType="end"/>
      </w:r>
      <w:r>
        <w:fldChar w:fldCharType="end"/>
      </w:r>
    </w:p>
    <w:p>
      <w:pPr>
        <w:pStyle w:val="14"/>
        <w:tabs>
          <w:tab w:val="right" w:leader="dot" w:pos="9060"/>
        </w:tabs>
        <w:rPr>
          <w:rFonts w:asciiTheme="minorHAnsi" w:hAnsiTheme="minorHAnsi" w:eastAsiaTheme="minorEastAsia" w:cstheme="minorBidi"/>
        </w:rPr>
      </w:pPr>
      <w:r>
        <w:fldChar w:fldCharType="begin"/>
      </w:r>
      <w:r>
        <w:instrText xml:space="preserve"> HYPERLINK \l "_Toc15915555" </w:instrText>
      </w:r>
      <w:r>
        <w:fldChar w:fldCharType="separate"/>
      </w:r>
      <w:r>
        <w:rPr>
          <w:rStyle w:val="21"/>
        </w:rPr>
        <w:t>附件6：业绩证明文件</w:t>
      </w:r>
      <w:r>
        <w:tab/>
      </w:r>
      <w:r>
        <w:fldChar w:fldCharType="begin"/>
      </w:r>
      <w:r>
        <w:instrText xml:space="preserve"> PAGEREF _Toc15915555 \h </w:instrText>
      </w:r>
      <w:r>
        <w:fldChar w:fldCharType="separate"/>
      </w:r>
      <w:r>
        <w:t>16</w:t>
      </w:r>
      <w:r>
        <w:fldChar w:fldCharType="end"/>
      </w:r>
      <w:r>
        <w:fldChar w:fldCharType="end"/>
      </w:r>
    </w:p>
    <w:p>
      <w:pPr>
        <w:pStyle w:val="17"/>
        <w:spacing w:line="360" w:lineRule="auto"/>
        <w:rPr>
          <w:color w:val="000000" w:themeColor="text1"/>
          <w:sz w:val="28"/>
          <w:szCs w:val="28"/>
          <w14:textFill>
            <w14:solidFill>
              <w14:schemeClr w14:val="tx1"/>
            </w14:solidFill>
          </w14:textFill>
        </w:rPr>
      </w:pPr>
      <w:r>
        <w:rPr>
          <w:b w:val="0"/>
          <w:bCs w:val="0"/>
          <w:color w:val="000000" w:themeColor="text1"/>
          <w:sz w:val="24"/>
          <w:szCs w:val="24"/>
          <w14:textFill>
            <w14:solidFill>
              <w14:schemeClr w14:val="tx1"/>
            </w14:solidFill>
          </w14:textFill>
        </w:rPr>
        <w:fldChar w:fldCharType="end"/>
      </w:r>
      <w:bookmarkStart w:id="0" w:name="_Toc381715458"/>
      <w:r>
        <w:rPr>
          <w:color w:val="000000" w:themeColor="text1"/>
          <w:szCs w:val="21"/>
          <w14:textFill>
            <w14:solidFill>
              <w14:schemeClr w14:val="tx1"/>
            </w14:solidFill>
          </w14:textFill>
        </w:rPr>
        <w:br w:type="page"/>
      </w:r>
      <w:bookmarkStart w:id="1" w:name="_Toc15915533"/>
      <w:r>
        <w:rPr>
          <w:rFonts w:hint="eastAsia"/>
          <w:color w:val="000000" w:themeColor="text1"/>
          <w:sz w:val="28"/>
          <w:szCs w:val="28"/>
          <w14:textFill>
            <w14:solidFill>
              <w14:schemeClr w14:val="tx1"/>
            </w14:solidFill>
          </w14:textFill>
        </w:rPr>
        <w:t>一投标人须知前附表</w:t>
      </w:r>
      <w:bookmarkEnd w:id="1"/>
    </w:p>
    <w:tbl>
      <w:tblPr>
        <w:tblStyle w:val="2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48"/>
        <w:gridCol w:w="1814"/>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148" w:type="dxa"/>
            <w:vAlign w:val="center"/>
          </w:tcPr>
          <w:p>
            <w:pPr>
              <w:spacing w:line="276" w:lineRule="auto"/>
              <w:jc w:val="center"/>
              <w:rPr>
                <w:rFonts w:cs="宋体"/>
                <w:kern w:val="0"/>
              </w:rPr>
            </w:pPr>
            <w:r>
              <w:rPr>
                <w:rFonts w:hint="eastAsia" w:cs="宋体"/>
                <w:kern w:val="0"/>
              </w:rPr>
              <w:t>分项</w:t>
            </w: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w:t>
            </w:r>
          </w:p>
        </w:tc>
        <w:tc>
          <w:tcPr>
            <w:tcW w:w="5663"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48" w:type="dxa"/>
            <w:vMerge w:val="restart"/>
            <w:vAlign w:val="center"/>
          </w:tcPr>
          <w:p>
            <w:pPr>
              <w:spacing w:line="276" w:lineRule="auto"/>
              <w:jc w:val="center"/>
              <w:rPr>
                <w:rFonts w:cs="宋体"/>
                <w:kern w:val="0"/>
              </w:rPr>
            </w:pPr>
            <w:r>
              <w:rPr>
                <w:rFonts w:hint="eastAsia" w:cs="宋体"/>
                <w:kern w:val="0"/>
              </w:rPr>
              <w:t>项目概况</w:t>
            </w: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工程名称</w:t>
            </w:r>
          </w:p>
        </w:tc>
        <w:tc>
          <w:tcPr>
            <w:tcW w:w="5663"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珠海汇华小学建设项目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148" w:type="dxa"/>
            <w:vMerge w:val="continue"/>
            <w:vAlign w:val="center"/>
          </w:tcPr>
          <w:p>
            <w:pPr>
              <w:spacing w:line="276" w:lineRule="auto"/>
              <w:jc w:val="center"/>
              <w:rPr>
                <w:rFonts w:cs="宋体"/>
                <w:kern w:val="0"/>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建设地点</w:t>
            </w:r>
          </w:p>
        </w:tc>
        <w:tc>
          <w:tcPr>
            <w:tcW w:w="5663"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珠海市高栏港区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148" w:type="dxa"/>
            <w:vMerge w:val="continue"/>
            <w:vAlign w:val="center"/>
          </w:tcPr>
          <w:p>
            <w:pPr>
              <w:spacing w:line="276" w:lineRule="auto"/>
              <w:jc w:val="center"/>
              <w:rPr>
                <w:rFonts w:cs="宋体"/>
                <w:kern w:val="0"/>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招标范围</w:t>
            </w:r>
          </w:p>
        </w:tc>
        <w:tc>
          <w:tcPr>
            <w:tcW w:w="5663"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60000米PHC-AB500-125预应力管桩材料,本材料单项控制价为198元/米，所有高于招标控制价的报价将不被接受。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148" w:type="dxa"/>
            <w:vMerge w:val="continue"/>
            <w:vAlign w:val="center"/>
          </w:tcPr>
          <w:p>
            <w:pPr>
              <w:spacing w:line="276" w:lineRule="auto"/>
              <w:jc w:val="center"/>
              <w:rPr>
                <w:rFonts w:cs="宋体"/>
                <w:kern w:val="0"/>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承包方式</w:t>
            </w:r>
          </w:p>
        </w:tc>
        <w:tc>
          <w:tcPr>
            <w:tcW w:w="5663" w:type="dxa"/>
            <w:vAlign w:val="center"/>
          </w:tcPr>
          <w:p>
            <w:pPr>
              <w:spacing w:line="276" w:lineRule="auto"/>
              <w:jc w:val="center"/>
              <w:rPr>
                <w:color w:val="000000" w:themeColor="text1"/>
                <w14:textFill>
                  <w14:solidFill>
                    <w14:schemeClr w14:val="tx1"/>
                  </w14:solidFill>
                </w14:textFill>
              </w:rPr>
            </w:pPr>
            <w:r>
              <w:rPr>
                <w:rFonts w:hint="eastAsia" w:cs="宋体"/>
                <w:kern w:val="0"/>
              </w:rPr>
              <w:t>包生产、包装、运输装卸到工地指定位置、调试、验收、</w:t>
            </w:r>
          </w:p>
        </w:tc>
      </w:tr>
      <w:tr>
        <w:tblPrEx>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48" w:type="dxa"/>
            <w:vMerge w:val="continue"/>
            <w:vAlign w:val="center"/>
          </w:tcPr>
          <w:p>
            <w:pPr>
              <w:spacing w:line="276" w:lineRule="auto"/>
              <w:jc w:val="center"/>
              <w:rPr>
                <w:rFonts w:cs="宋体"/>
                <w:kern w:val="0"/>
              </w:rPr>
            </w:pPr>
          </w:p>
        </w:tc>
        <w:tc>
          <w:tcPr>
            <w:tcW w:w="1814" w:type="dxa"/>
            <w:vAlign w:val="center"/>
          </w:tcPr>
          <w:p>
            <w:pPr>
              <w:spacing w:line="276" w:lineRule="auto"/>
              <w:jc w:val="center"/>
            </w:pPr>
            <w:r>
              <w:rPr>
                <w:rFonts w:hint="eastAsia"/>
              </w:rPr>
              <w:t>质量要求</w:t>
            </w:r>
          </w:p>
        </w:tc>
        <w:tc>
          <w:tcPr>
            <w:tcW w:w="5663" w:type="dxa"/>
            <w:vAlign w:val="center"/>
          </w:tcPr>
          <w:p>
            <w:pPr>
              <w:spacing w:line="276" w:lineRule="auto"/>
              <w:jc w:val="left"/>
            </w:pPr>
            <w:r>
              <w:rPr>
                <w:rFonts w:hint="eastAsia"/>
                <w:color w:val="000000" w:themeColor="text1"/>
                <w14:textFill>
                  <w14:solidFill>
                    <w14:schemeClr w14:val="tx1"/>
                  </w14:solidFill>
                </w14:textFill>
              </w:rPr>
              <w:t>管桩执行GB 13476-2009国家标准，型号参数选用国标图集《10G409》等现行国家标准。采用先张预应力离心成型工艺，并经过10个大气压（1.0Mpa左右）、180 ℃ 左右的蒸汽养护，混凝土强度等级≥C80。管桩外径500mm，壁厚125mm。接头采用焊接连接方式，焊缝坡口尺寸不小于5.5*12mm（部分焊缝坡口尺寸不小于4.5*12mm具体见报价清单）。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48" w:type="dxa"/>
            <w:vMerge w:val="continue"/>
            <w:vAlign w:val="center"/>
          </w:tcPr>
          <w:p>
            <w:pPr>
              <w:spacing w:line="276" w:lineRule="auto"/>
              <w:jc w:val="center"/>
              <w:rPr>
                <w:rFonts w:cs="宋体"/>
                <w:kern w:val="0"/>
              </w:rPr>
            </w:pPr>
          </w:p>
        </w:tc>
        <w:tc>
          <w:tcPr>
            <w:tcW w:w="1814" w:type="dxa"/>
            <w:vAlign w:val="center"/>
          </w:tcPr>
          <w:p>
            <w:pPr>
              <w:spacing w:line="276" w:lineRule="auto"/>
              <w:jc w:val="center"/>
            </w:pPr>
            <w:r>
              <w:rPr>
                <w:rFonts w:hint="eastAsia"/>
              </w:rPr>
              <w:t>计量验收</w:t>
            </w:r>
          </w:p>
        </w:tc>
        <w:tc>
          <w:tcPr>
            <w:tcW w:w="5663" w:type="dxa"/>
            <w:vAlign w:val="center"/>
          </w:tcPr>
          <w:p>
            <w:pPr>
              <w:spacing w:line="276" w:lineRule="auto"/>
              <w:jc w:val="left"/>
            </w:pPr>
            <w:r>
              <w:rPr>
                <w:rFonts w:hint="eastAsia"/>
                <w:color w:val="000000" w:themeColor="text1"/>
                <w14:textFill>
                  <w14:solidFill>
                    <w14:schemeClr w14:val="tx1"/>
                  </w14:solidFill>
                </w14:textFill>
              </w:rPr>
              <w:t>招标单位随机抽查管桩送货米数，如抽查结果少于送货单注明米数，招标单位按该比例扣除在此批次抽查日期之前所送管桩相应米数。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48" w:type="dxa"/>
            <w:vMerge w:val="continue"/>
            <w:vAlign w:val="center"/>
          </w:tcPr>
          <w:p>
            <w:pPr>
              <w:spacing w:line="276" w:lineRule="auto"/>
              <w:jc w:val="center"/>
              <w:rPr>
                <w:rFonts w:cs="宋体"/>
                <w:kern w:val="0"/>
              </w:rPr>
            </w:pPr>
          </w:p>
        </w:tc>
        <w:tc>
          <w:tcPr>
            <w:tcW w:w="1814" w:type="dxa"/>
            <w:vAlign w:val="center"/>
          </w:tcPr>
          <w:p>
            <w:pPr>
              <w:spacing w:line="276" w:lineRule="auto"/>
              <w:jc w:val="center"/>
            </w:pPr>
            <w:r>
              <w:rPr>
                <w:rFonts w:hint="eastAsia"/>
              </w:rPr>
              <w:t>期限要求</w:t>
            </w:r>
          </w:p>
        </w:tc>
        <w:tc>
          <w:tcPr>
            <w:tcW w:w="5663" w:type="dxa"/>
            <w:vAlign w:val="center"/>
          </w:tcPr>
          <w:p>
            <w:pPr>
              <w:spacing w:line="276" w:lineRule="auto"/>
              <w:jc w:val="left"/>
            </w:pPr>
            <w:r>
              <w:rPr>
                <w:rFonts w:hint="eastAsia"/>
                <w:color w:val="000000" w:themeColor="text1"/>
                <w14:textFill>
                  <w14:solidFill>
                    <w14:schemeClr w14:val="tx1"/>
                  </w14:solidFill>
                </w14:textFill>
              </w:rPr>
              <w:t>计划2019年8月9日开始送货，8月15日前到货20000米、2019年8月25日到货20000米、2019年8月30日到货20000米，送货批次间隔十天，</w:t>
            </w:r>
            <w:r>
              <w:rPr>
                <w:rFonts w:hint="eastAsia"/>
                <w:b/>
                <w:color w:val="FF0000"/>
              </w:rPr>
              <w:t>实际按现场项目进度配合调度</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48" w:type="dxa"/>
            <w:vMerge w:val="restart"/>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w:t>
            </w: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投标人资质</w:t>
            </w:r>
          </w:p>
        </w:tc>
        <w:tc>
          <w:tcPr>
            <w:tcW w:w="5663" w:type="dxa"/>
            <w:vAlign w:val="center"/>
          </w:tcPr>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1.具有独立法人资格、持有合法有效的营业执照、税务登记证、生产经营许可证等相关资质。(提供营业执照等复印件加盖公章)</w:t>
            </w:r>
          </w:p>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2.不属于失信被执行人。（无需提供材料，以资格审查委员会在相关网站查询结果为准。被最高人民法院在“信用中国”网站（www.creditchina.gov.cn）或各级信用信息共享平台中列入失信被执行人名单的不接受）</w:t>
            </w:r>
          </w:p>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投标人可为几类之一：</w:t>
            </w:r>
          </w:p>
          <w:p>
            <w:pPr>
              <w:spacing w:line="276"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①管桩材料的生产商。</w:t>
            </w:r>
          </w:p>
          <w:p>
            <w:pPr>
              <w:spacing w:line="276"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②生产商在珠海市设立的分支机构。</w:t>
            </w:r>
          </w:p>
          <w:p>
            <w:pPr>
              <w:pStyle w:val="53"/>
              <w:spacing w:line="276" w:lineRule="auto"/>
              <w:ind w:firstLine="210" w:firstLineChars="100"/>
              <w:rPr>
                <w:color w:val="000000" w:themeColor="text1"/>
                <w14:textFill>
                  <w14:solidFill>
                    <w14:schemeClr w14:val="tx1"/>
                  </w14:solidFill>
                </w14:textFill>
              </w:rPr>
            </w:pPr>
            <w:r>
              <w:rPr>
                <w:rFonts w:cs="Times New Roman"/>
                <w:color w:val="000000" w:themeColor="text1"/>
                <w14:textFill>
                  <w14:solidFill>
                    <w14:schemeClr w14:val="tx1"/>
                  </w14:solidFill>
                </w14:textFill>
              </w:rPr>
              <w:fldChar w:fldCharType="begin"/>
            </w:r>
            <w:r>
              <w:rPr>
                <w:rFonts w:hint="eastAsia" w:cs="Times New Roman"/>
                <w:color w:val="000000" w:themeColor="text1"/>
                <w14:textFill>
                  <w14:solidFill>
                    <w14:schemeClr w14:val="tx1"/>
                  </w14:solidFill>
                </w14:textFill>
              </w:rPr>
              <w:instrText xml:space="preserve">= 3 \* GB3</w:instrText>
            </w:r>
            <w:r>
              <w:rPr>
                <w:rFonts w:cs="Times New Roman"/>
                <w:color w:val="000000" w:themeColor="text1"/>
                <w14:textFill>
                  <w14:solidFill>
                    <w14:schemeClr w14:val="tx1"/>
                  </w14:solidFill>
                </w14:textFill>
              </w:rPr>
              <w:fldChar w:fldCharType="separate"/>
            </w:r>
            <w:r>
              <w:rPr>
                <w:rFonts w:hint="eastAsia" w:cs="Times New Roman"/>
                <w:color w:val="000000" w:themeColor="text1"/>
                <w14:textFill>
                  <w14:solidFill>
                    <w14:schemeClr w14:val="tx1"/>
                  </w14:solidFill>
                </w14:textFill>
              </w:rPr>
              <w:t>③</w:t>
            </w:r>
            <w:r>
              <w:rPr>
                <w:rFonts w:cs="Times New Roman"/>
                <w:color w:val="000000" w:themeColor="text1"/>
                <w14:textFill>
                  <w14:solidFill>
                    <w14:schemeClr w14:val="tx1"/>
                  </w14:solidFill>
                </w14:textFill>
              </w:rPr>
              <w:fldChar w:fldCharType="end"/>
            </w:r>
            <w:r>
              <w:rPr>
                <w:rFonts w:hint="eastAsia" w:cs="Times New Roman"/>
                <w:color w:val="000000" w:themeColor="text1"/>
                <w14:textFill>
                  <w14:solidFill>
                    <w14:schemeClr w14:val="tx1"/>
                  </w14:solidFill>
                </w14:textFill>
              </w:rPr>
              <w:t>指定</w:t>
            </w:r>
            <w:r>
              <w:rPr>
                <w:rFonts w:hint="eastAsia"/>
                <w:color w:val="000000" w:themeColor="text1"/>
                <w14:textFill>
                  <w14:solidFill>
                    <w14:schemeClr w14:val="tx1"/>
                  </w14:solidFill>
                </w14:textFill>
              </w:rPr>
              <w:t>的有合法授权资格的经销商。</w:t>
            </w:r>
          </w:p>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注：本项目不接受联合体投标，</w:t>
            </w:r>
            <w:r>
              <w:rPr>
                <w:rFonts w:hint="eastAsia"/>
                <w:b/>
                <w:color w:val="FF0000"/>
                <w:u w:val="single"/>
              </w:rPr>
              <w:t>只接受集团招采领导小组邀请的合格供应商投标。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148" w:type="dxa"/>
            <w:vMerge w:val="continue"/>
          </w:tcPr>
          <w:p>
            <w:pPr>
              <w:spacing w:line="276" w:lineRule="auto"/>
              <w:jc w:val="center"/>
              <w:rPr>
                <w:color w:val="000000" w:themeColor="text1"/>
                <w14:textFill>
                  <w14:solidFill>
                    <w14:schemeClr w14:val="tx1"/>
                  </w14:solidFill>
                </w14:textFill>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w:t>
            </w:r>
          </w:p>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发放时间</w:t>
            </w:r>
          </w:p>
        </w:tc>
        <w:tc>
          <w:tcPr>
            <w:tcW w:w="5663" w:type="dxa"/>
            <w:vAlign w:val="center"/>
          </w:tcPr>
          <w:p>
            <w:pPr>
              <w:spacing w:line="276" w:lineRule="auto"/>
              <w:jc w:val="center"/>
              <w:rPr>
                <w:color w:val="FF0000"/>
              </w:rPr>
            </w:pPr>
            <w:r>
              <w:rPr>
                <w:rFonts w:hint="eastAsia"/>
                <w:color w:val="FF0000"/>
              </w:rPr>
              <w:t>2019年8月5日14：00---</w:t>
            </w:r>
            <w:r>
              <w:rPr>
                <w:color w:val="FF0000"/>
              </w:rPr>
              <w:t>201</w:t>
            </w:r>
            <w:r>
              <w:rPr>
                <w:rFonts w:hint="eastAsia"/>
                <w:color w:val="FF0000"/>
              </w:rPr>
              <w:t>9年8月7日14:00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148" w:type="dxa"/>
            <w:vMerge w:val="continue"/>
          </w:tcPr>
          <w:p>
            <w:pPr>
              <w:spacing w:line="276" w:lineRule="auto"/>
              <w:jc w:val="center"/>
              <w:rPr>
                <w:color w:val="000000" w:themeColor="text1"/>
                <w14:textFill>
                  <w14:solidFill>
                    <w14:schemeClr w14:val="tx1"/>
                  </w14:solidFill>
                </w14:textFill>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投标有效期</w:t>
            </w:r>
          </w:p>
        </w:tc>
        <w:tc>
          <w:tcPr>
            <w:tcW w:w="5663" w:type="dxa"/>
            <w:vAlign w:val="center"/>
          </w:tcPr>
          <w:p>
            <w:pPr>
              <w:spacing w:line="276" w:lineRule="auto"/>
              <w:jc w:val="center"/>
              <w:rPr>
                <w:color w:val="FF0000"/>
              </w:rPr>
            </w:pPr>
            <w:r>
              <w:rPr>
                <w:rFonts w:hint="eastAsia"/>
                <w:color w:val="FF0000"/>
              </w:rPr>
              <w:t>2019年8月8日，15:00前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1</w:t>
            </w:r>
          </w:p>
        </w:tc>
        <w:tc>
          <w:tcPr>
            <w:tcW w:w="1148" w:type="dxa"/>
            <w:vMerge w:val="continue"/>
          </w:tcPr>
          <w:p>
            <w:pPr>
              <w:spacing w:line="276" w:lineRule="auto"/>
              <w:jc w:val="center"/>
              <w:rPr>
                <w:color w:val="000000" w:themeColor="text1"/>
                <w14:textFill>
                  <w14:solidFill>
                    <w14:schemeClr w14:val="tx1"/>
                  </w14:solidFill>
                </w14:textFill>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现场踏勘</w:t>
            </w:r>
          </w:p>
        </w:tc>
        <w:tc>
          <w:tcPr>
            <w:tcW w:w="5663"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招标人不组织踏勘，投标人自行踏勘。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p>
        </w:tc>
        <w:tc>
          <w:tcPr>
            <w:tcW w:w="1148" w:type="dxa"/>
            <w:vMerge w:val="continue"/>
          </w:tcPr>
          <w:p>
            <w:pPr>
              <w:spacing w:line="276" w:lineRule="auto"/>
              <w:jc w:val="center"/>
              <w:rPr>
                <w:color w:val="000000" w:themeColor="text1"/>
                <w14:textFill>
                  <w14:solidFill>
                    <w14:schemeClr w14:val="tx1"/>
                  </w14:solidFill>
                </w14:textFill>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招标答疑</w:t>
            </w:r>
          </w:p>
        </w:tc>
        <w:tc>
          <w:tcPr>
            <w:tcW w:w="5663" w:type="dxa"/>
            <w:vAlign w:val="center"/>
          </w:tcPr>
          <w:p>
            <w:pPr>
              <w:spacing w:line="276"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投标人需以书面文字或电子邮件方式于2019年8月7日17:00前送至珠海汇华大厦3楼市政园林公司招采部</w:t>
            </w:r>
          </w:p>
          <w:p>
            <w:pPr>
              <w:spacing w:line="276"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联系人：赵鹏，联系电话：</w:t>
            </w:r>
            <w:r>
              <w:rPr>
                <w:color w:val="000000" w:themeColor="text1"/>
                <w14:textFill>
                  <w14:solidFill>
                    <w14:schemeClr w14:val="tx1"/>
                  </w14:solidFill>
                </w14:textFill>
              </w:rPr>
              <w:t>15820578660</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3</w:t>
            </w:r>
          </w:p>
        </w:tc>
        <w:tc>
          <w:tcPr>
            <w:tcW w:w="1148" w:type="dxa"/>
            <w:vMerge w:val="continue"/>
          </w:tcPr>
          <w:p>
            <w:pPr>
              <w:spacing w:line="276" w:lineRule="auto"/>
              <w:jc w:val="center"/>
              <w:rPr>
                <w:color w:val="000000" w:themeColor="text1"/>
                <w14:textFill>
                  <w14:solidFill>
                    <w14:schemeClr w14:val="tx1"/>
                  </w14:solidFill>
                </w14:textFill>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投标文件份数</w:t>
            </w:r>
          </w:p>
        </w:tc>
        <w:tc>
          <w:tcPr>
            <w:tcW w:w="5663"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正本壹份，副本贰份，商务标与经济标单独分开装订。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4</w:t>
            </w:r>
          </w:p>
        </w:tc>
        <w:tc>
          <w:tcPr>
            <w:tcW w:w="1148" w:type="dxa"/>
            <w:vMerge w:val="continue"/>
          </w:tcPr>
          <w:p>
            <w:pPr>
              <w:spacing w:line="276" w:lineRule="auto"/>
              <w:jc w:val="center"/>
              <w:rPr>
                <w:color w:val="000000" w:themeColor="text1"/>
                <w14:textFill>
                  <w14:solidFill>
                    <w14:schemeClr w14:val="tx1"/>
                  </w14:solidFill>
                </w14:textFill>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投标文件递交地点及截止日期</w:t>
            </w:r>
          </w:p>
        </w:tc>
        <w:tc>
          <w:tcPr>
            <w:tcW w:w="5663" w:type="dxa"/>
            <w:vAlign w:val="center"/>
          </w:tcPr>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单位：珠海汇华市政园林工程有限公司</w:t>
            </w:r>
          </w:p>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color w:val="000000" w:themeColor="text1"/>
                <w:u w:val="single"/>
                <w14:textFill>
                  <w14:solidFill>
                    <w14:schemeClr w14:val="tx1"/>
                  </w14:solidFill>
                </w14:textFill>
              </w:rPr>
              <w:t>珠海汇华大厦3楼市政园林公司招采部</w:t>
            </w:r>
          </w:p>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收件人：赵鹏15820578660</w:t>
            </w:r>
          </w:p>
          <w:p>
            <w:pPr>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截止时间：招标文件发放之日起3个日历天</w:t>
            </w:r>
            <w:r>
              <w:rPr>
                <w:rFonts w:hint="eastAsia"/>
                <w:color w:val="FF0000"/>
              </w:rPr>
              <w:t>（</w:t>
            </w:r>
            <w:r>
              <w:rPr>
                <w:color w:val="FF0000"/>
              </w:rPr>
              <w:t>201</w:t>
            </w:r>
            <w:r>
              <w:rPr>
                <w:rFonts w:hint="eastAsia"/>
                <w:color w:val="FF0000"/>
              </w:rPr>
              <w:t>9年8月8日</w:t>
            </w:r>
            <w:r>
              <w:rPr>
                <w:color w:val="FF0000"/>
              </w:rPr>
              <w:t>1</w:t>
            </w:r>
            <w:r>
              <w:rPr>
                <w:rFonts w:hint="eastAsia"/>
                <w:color w:val="FF0000"/>
              </w:rPr>
              <w:t>5</w:t>
            </w:r>
            <w:r>
              <w:rPr>
                <w:color w:val="FF0000"/>
              </w:rPr>
              <w:t>:00</w:t>
            </w:r>
            <w:r>
              <w:rPr>
                <w:rFonts w:hint="eastAsia"/>
                <w:color w:val="FF0000"/>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148" w:type="dxa"/>
            <w:vMerge w:val="continue"/>
          </w:tcPr>
          <w:p>
            <w:pPr>
              <w:spacing w:line="276" w:lineRule="auto"/>
              <w:jc w:val="center"/>
              <w:rPr>
                <w:color w:val="000000" w:themeColor="text1"/>
                <w14:textFill>
                  <w14:solidFill>
                    <w14:schemeClr w14:val="tx1"/>
                  </w14:solidFill>
                </w14:textFill>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开标时间及地点</w:t>
            </w:r>
          </w:p>
        </w:tc>
        <w:tc>
          <w:tcPr>
            <w:tcW w:w="5663" w:type="dxa"/>
            <w:vAlign w:val="center"/>
          </w:tcPr>
          <w:p>
            <w:pPr>
              <w:spacing w:line="276" w:lineRule="auto"/>
            </w:pPr>
            <w:r>
              <w:rPr>
                <w:color w:val="FF0000"/>
              </w:rPr>
              <w:t>201</w:t>
            </w:r>
            <w:r>
              <w:rPr>
                <w:rFonts w:hint="eastAsia"/>
                <w:color w:val="FF0000"/>
              </w:rPr>
              <w:t>9年8月8日</w:t>
            </w:r>
            <w:r>
              <w:rPr>
                <w:color w:val="FF0000"/>
              </w:rPr>
              <w:t>1</w:t>
            </w:r>
            <w:r>
              <w:rPr>
                <w:rFonts w:hint="eastAsia"/>
                <w:color w:val="FF0000"/>
              </w:rPr>
              <w:t>5</w:t>
            </w:r>
            <w:r>
              <w:rPr>
                <w:color w:val="FF0000"/>
              </w:rPr>
              <w:t>:00</w:t>
            </w:r>
            <w:r>
              <w:rPr>
                <w:rFonts w:hint="eastAsia"/>
                <w:color w:val="000000" w:themeColor="text1"/>
                <w:u w:val="single"/>
                <w14:textFill>
                  <w14:solidFill>
                    <w14:schemeClr w14:val="tx1"/>
                  </w14:solidFill>
                </w14:textFill>
              </w:rPr>
              <w:t>珠海汇华大厦6楼会议室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6</w:t>
            </w:r>
          </w:p>
        </w:tc>
        <w:tc>
          <w:tcPr>
            <w:tcW w:w="1148" w:type="dxa"/>
            <w:vMerge w:val="continue"/>
          </w:tcPr>
          <w:p>
            <w:pPr>
              <w:spacing w:line="276" w:lineRule="auto"/>
              <w:jc w:val="center"/>
              <w:rPr>
                <w:color w:val="000000" w:themeColor="text1"/>
                <w14:textFill>
                  <w14:solidFill>
                    <w14:schemeClr w14:val="tx1"/>
                  </w14:solidFill>
                </w14:textFill>
              </w:rPr>
            </w:pPr>
          </w:p>
        </w:tc>
        <w:tc>
          <w:tcPr>
            <w:tcW w:w="1814"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评标方法</w:t>
            </w:r>
          </w:p>
        </w:tc>
        <w:tc>
          <w:tcPr>
            <w:tcW w:w="5663" w:type="dxa"/>
            <w:vAlign w:val="center"/>
          </w:tcPr>
          <w:p>
            <w:pPr>
              <w:spacing w:line="276" w:lineRule="auto"/>
            </w:pPr>
            <w:r>
              <w:rPr>
                <w:rFonts w:hint="eastAsia"/>
              </w:rPr>
              <w:t>最</w:t>
            </w:r>
            <w:r>
              <w:t>低价中标法</w:t>
            </w:r>
            <w:r>
              <w:rPr>
                <w:rFonts w:hint="eastAsia"/>
                <w:color w:val="000000" w:themeColor="text1"/>
                <w14:textFill>
                  <w14:solidFill>
                    <w14:schemeClr w14:val="tx1"/>
                  </w14:solidFill>
                </w14:textFill>
              </w:rPr>
              <w:t>，如遇相同最低报价情况，以相同报价单位现场抽签决策，最小号中标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1"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7</w:t>
            </w:r>
          </w:p>
        </w:tc>
        <w:tc>
          <w:tcPr>
            <w:tcW w:w="1148"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c>
          <w:tcPr>
            <w:tcW w:w="7477" w:type="dxa"/>
            <w:gridSpan w:val="2"/>
            <w:vAlign w:val="center"/>
          </w:tcPr>
          <w:p>
            <w:pPr>
              <w:spacing w:line="276" w:lineRule="auto"/>
            </w:pPr>
            <w:r>
              <w:rPr>
                <w:rFonts w:hint="eastAsia"/>
              </w:rPr>
              <w:t>1.请投标人结合本工程实际情况合理报价。</w:t>
            </w:r>
          </w:p>
          <w:p>
            <w:pPr>
              <w:spacing w:line="276" w:lineRule="auto"/>
            </w:pPr>
            <w:r>
              <w:rPr>
                <w:rFonts w:hint="eastAsia"/>
              </w:rPr>
              <w:t>2.价格核定：固定单价投标报价，如因原材料价格波动、运输费用增减等问题导致价格变动＞±5%，中标单位必须及时报《调价函》予招标方，招标方依据成本实际情况给予价格调整，价格浮动≤±5%内不做调整。</w:t>
            </w:r>
          </w:p>
          <w:p>
            <w:pPr>
              <w:spacing w:line="276" w:lineRule="auto"/>
            </w:pPr>
            <w:r>
              <w:rPr>
                <w:rFonts w:hint="eastAsia"/>
              </w:rPr>
              <w:t>3.不接受不平衡报价。</w:t>
            </w:r>
          </w:p>
          <w:p>
            <w:pPr>
              <w:spacing w:line="276" w:lineRule="auto"/>
            </w:pPr>
            <w:r>
              <w:rPr>
                <w:rFonts w:hint="eastAsia"/>
              </w:rPr>
              <w:t>4.第一中标候选人如果无法按招标单位要求交货时，按中标候选人顺序依据第一中标候选人价格供货。</w:t>
            </w:r>
          </w:p>
          <w:p>
            <w:pPr>
              <w:spacing w:line="276" w:lineRule="auto"/>
              <w:rPr>
                <w:color w:val="000000" w:themeColor="text1"/>
                <w14:textFill>
                  <w14:solidFill>
                    <w14:schemeClr w14:val="tx1"/>
                  </w14:solidFill>
                </w14:textFill>
              </w:rPr>
            </w:pPr>
            <w:r>
              <w:rPr>
                <w:rFonts w:hint="eastAsia"/>
              </w:rPr>
              <w:t>5.因调价问题双方无法达成一致意见从而影响交货时，招标单位按中标候选人顺序依据第一中标候选人价格供货。</w:t>
            </w:r>
          </w:p>
        </w:tc>
      </w:tr>
    </w:tbl>
    <w:p>
      <w:pPr>
        <w:pStyle w:val="17"/>
        <w:jc w:val="both"/>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
    <w:p/>
    <w:p>
      <w:pPr>
        <w:rPr>
          <w:rFonts w:hint="eastAsia"/>
        </w:rPr>
      </w:pPr>
    </w:p>
    <w:p>
      <w:pPr>
        <w:pStyle w:val="17"/>
        <w:rPr>
          <w:color w:val="000000" w:themeColor="text1"/>
          <w14:textFill>
            <w14:solidFill>
              <w14:schemeClr w14:val="tx1"/>
            </w14:solidFill>
          </w14:textFill>
        </w:rPr>
      </w:pPr>
    </w:p>
    <w:p>
      <w:pPr>
        <w:pStyle w:val="17"/>
        <w:jc w:val="both"/>
        <w:rPr>
          <w:color w:val="000000" w:themeColor="text1"/>
          <w14:textFill>
            <w14:solidFill>
              <w14:schemeClr w14:val="tx1"/>
            </w14:solidFill>
          </w14:textFill>
        </w:rPr>
      </w:pPr>
    </w:p>
    <w:p>
      <w:pPr>
        <w:pStyle w:val="17"/>
        <w:rPr>
          <w:color w:val="000000" w:themeColor="text1"/>
          <w:sz w:val="52"/>
          <w:szCs w:val="52"/>
          <w14:textFill>
            <w14:solidFill>
              <w14:schemeClr w14:val="tx1"/>
            </w14:solidFill>
          </w14:textFill>
        </w:rPr>
      </w:pPr>
      <w:bookmarkStart w:id="2" w:name="_Toc15915534"/>
      <w:r>
        <w:rPr>
          <w:rFonts w:hint="eastAsia"/>
          <w:color w:val="000000" w:themeColor="text1"/>
          <w:sz w:val="52"/>
          <w:szCs w:val="52"/>
          <w14:textFill>
            <w14:solidFill>
              <w14:schemeClr w14:val="tx1"/>
            </w14:solidFill>
          </w14:textFill>
        </w:rPr>
        <w:t>二招标文件</w:t>
      </w:r>
      <w:bookmarkEnd w:id="0"/>
      <w:bookmarkEnd w:id="2"/>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left="210" w:leftChars="0" w:right="210"/>
        <w:rPr>
          <w:color w:val="000000" w:themeColor="text1"/>
          <w14:textFill>
            <w14:solidFill>
              <w14:schemeClr w14:val="tx1"/>
            </w14:solidFill>
          </w14:textFill>
        </w:rPr>
      </w:pPr>
      <w:bookmarkStart w:id="3" w:name="_Toc381715459"/>
      <w:bookmarkStart w:id="4" w:name="_Toc15915535"/>
      <w:r>
        <w:rPr>
          <w:rFonts w:hint="eastAsia"/>
          <w:color w:val="000000" w:themeColor="text1"/>
          <w14:textFill>
            <w14:solidFill>
              <w14:schemeClr w14:val="tx1"/>
            </w14:solidFill>
          </w14:textFill>
        </w:rPr>
        <w:t>（一）投标邀请函</w:t>
      </w:r>
      <w:bookmarkEnd w:id="3"/>
      <w:bookmarkEnd w:id="4"/>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致：</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p>
    <w:p>
      <w:pPr>
        <w:numPr>
          <w:ilvl w:val="0"/>
          <w:numId w:val="1"/>
        </w:numPr>
        <w:spacing w:line="36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珠海汇华小学建设项目管桩材料招标文件已拟定。根据《中华人民共和国招投标法》及相关法律、法规的规定，我司决定对该管桩材料供货采取邀请招标方式，现邀请贵公司参加投标。请贵公司接到招标文件后认真阅读，进行必要的投标准备并按招标文件的要求编制投标文件。招标范围：详见一投标人标须知前附表。</w:t>
      </w:r>
    </w:p>
    <w:p>
      <w:pPr>
        <w:numPr>
          <w:ilvl w:val="0"/>
          <w:numId w:val="1"/>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招标文件发放时间：</w:t>
      </w:r>
      <w:r>
        <w:rPr>
          <w:rFonts w:hint="eastAsia"/>
          <w:color w:val="FF0000"/>
        </w:rPr>
        <w:t>2019年8月5日14：00---</w:t>
      </w:r>
      <w:r>
        <w:rPr>
          <w:color w:val="FF0000"/>
        </w:rPr>
        <w:t>201</w:t>
      </w:r>
      <w:r>
        <w:rPr>
          <w:rFonts w:hint="eastAsia"/>
          <w:color w:val="FF0000"/>
        </w:rPr>
        <w:t>9年8月7日14:00</w:t>
      </w:r>
    </w:p>
    <w:p>
      <w:pPr>
        <w:numPr>
          <w:ilvl w:val="0"/>
          <w:numId w:val="1"/>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领取招标文件地点：</w:t>
      </w:r>
      <w:r>
        <w:rPr>
          <w:rFonts w:hint="eastAsia"/>
          <w:color w:val="000000" w:themeColor="text1"/>
          <w:u w:val="single"/>
          <w14:textFill>
            <w14:solidFill>
              <w14:schemeClr w14:val="tx1"/>
            </w14:solidFill>
          </w14:textFill>
        </w:rPr>
        <w:t>珠海汇华大厦3楼市政园林公司招采部</w:t>
      </w:r>
      <w:r>
        <w:rPr>
          <w:rFonts w:hint="eastAsia"/>
          <w:color w:val="000000" w:themeColor="text1"/>
          <w14:textFill>
            <w14:solidFill>
              <w14:schemeClr w14:val="tx1"/>
            </w14:solidFill>
          </w14:textFill>
        </w:rPr>
        <w:t>。</w:t>
      </w:r>
    </w:p>
    <w:p>
      <w:pPr>
        <w:numPr>
          <w:ilvl w:val="0"/>
          <w:numId w:val="1"/>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回标时间：投标人应于</w:t>
      </w:r>
      <w:r>
        <w:rPr>
          <w:rFonts w:hint="eastAsia"/>
          <w:color w:val="FF0000"/>
          <w:u w:val="single"/>
        </w:rPr>
        <w:t>2019年8月8日15：00</w:t>
      </w:r>
      <w:r>
        <w:rPr>
          <w:rFonts w:hint="eastAsia"/>
          <w:color w:val="000000" w:themeColor="text1"/>
          <w14:textFill>
            <w14:solidFill>
              <w14:schemeClr w14:val="tx1"/>
            </w14:solidFill>
          </w14:textFill>
        </w:rPr>
        <w:t>前将密封的投标文件送到</w:t>
      </w:r>
      <w:r>
        <w:rPr>
          <w:rFonts w:hint="eastAsia"/>
          <w:color w:val="000000" w:themeColor="text1"/>
          <w:u w:val="single"/>
          <w14:textFill>
            <w14:solidFill>
              <w14:schemeClr w14:val="tx1"/>
            </w14:solidFill>
          </w14:textFill>
        </w:rPr>
        <w:t>珠海汇华大厦3楼市政园林公司招采部</w:t>
      </w:r>
      <w:r>
        <w:rPr>
          <w:rFonts w:hint="eastAsia"/>
          <w:color w:val="000000" w:themeColor="text1"/>
          <w14:textFill>
            <w14:solidFill>
              <w14:schemeClr w14:val="tx1"/>
            </w14:solidFill>
          </w14:textFill>
        </w:rPr>
        <w:t>，逾期不予受理。</w:t>
      </w:r>
    </w:p>
    <w:p>
      <w:pPr>
        <w:numPr>
          <w:ilvl w:val="0"/>
          <w:numId w:val="1"/>
        </w:numPr>
        <w:spacing w:line="360" w:lineRule="auto"/>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招标安排</w:t>
      </w:r>
    </w:p>
    <w:tbl>
      <w:tblPr>
        <w:tblStyle w:val="23"/>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41"/>
        <w:gridCol w:w="2042"/>
        <w:gridCol w:w="1280"/>
        <w:gridCol w:w="1026"/>
        <w:gridCol w:w="102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12"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54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w:t>
            </w:r>
          </w:p>
        </w:tc>
        <w:tc>
          <w:tcPr>
            <w:tcW w:w="2042"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tc>
        <w:tc>
          <w:tcPr>
            <w:tcW w:w="1280"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地点</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部门</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1569"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612"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54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w:t>
            </w:r>
          </w:p>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发放</w:t>
            </w:r>
          </w:p>
        </w:tc>
        <w:tc>
          <w:tcPr>
            <w:tcW w:w="2042" w:type="dxa"/>
            <w:vAlign w:val="center"/>
          </w:tcPr>
          <w:p>
            <w:pPr>
              <w:spacing w:line="276" w:lineRule="auto"/>
              <w:jc w:val="left"/>
              <w:rPr>
                <w:rFonts w:ascii="宋体"/>
                <w:color w:val="FF0000"/>
              </w:rPr>
            </w:pPr>
            <w:r>
              <w:rPr>
                <w:rFonts w:hint="eastAsia"/>
                <w:color w:val="FF0000"/>
              </w:rPr>
              <w:t>2019年8月5日  14：00---</w:t>
            </w:r>
            <w:r>
              <w:rPr>
                <w:color w:val="FF0000"/>
              </w:rPr>
              <w:t>201</w:t>
            </w:r>
            <w:r>
              <w:rPr>
                <w:rFonts w:hint="eastAsia"/>
                <w:color w:val="FF0000"/>
              </w:rPr>
              <w:t>9年8月7日14:00</w:t>
            </w:r>
          </w:p>
        </w:tc>
        <w:tc>
          <w:tcPr>
            <w:tcW w:w="1280"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汇华大厦3楼市政园林公司</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招采部</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赵鹏</w:t>
            </w:r>
          </w:p>
        </w:tc>
        <w:tc>
          <w:tcPr>
            <w:tcW w:w="1569" w:type="dxa"/>
            <w:vAlign w:val="center"/>
          </w:tcPr>
          <w:p>
            <w:pPr>
              <w:spacing w:line="276"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612"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54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现场踏勘</w:t>
            </w:r>
          </w:p>
        </w:tc>
        <w:tc>
          <w:tcPr>
            <w:tcW w:w="2042" w:type="dxa"/>
            <w:vAlign w:val="center"/>
          </w:tcPr>
          <w:p>
            <w:pPr>
              <w:spacing w:line="276" w:lineRule="auto"/>
              <w:jc w:val="center"/>
              <w:rPr>
                <w:rFonts w:ascii="宋体"/>
                <w:color w:val="FF0000"/>
              </w:rPr>
            </w:pPr>
            <w:r>
              <w:rPr>
                <w:rFonts w:hint="eastAsia"/>
                <w:color w:val="000000" w:themeColor="text1"/>
                <w14:textFill>
                  <w14:solidFill>
                    <w14:schemeClr w14:val="tx1"/>
                  </w14:solidFill>
                </w14:textFill>
              </w:rPr>
              <w:t>投标人自行安排</w:t>
            </w:r>
          </w:p>
        </w:tc>
        <w:tc>
          <w:tcPr>
            <w:tcW w:w="1280" w:type="dxa"/>
            <w:vAlign w:val="center"/>
          </w:tcPr>
          <w:p>
            <w:pPr>
              <w:spacing w:line="276" w:lineRule="auto"/>
              <w:jc w:val="center"/>
              <w:rPr>
                <w:color w:val="000000" w:themeColor="text1"/>
                <w14:textFill>
                  <w14:solidFill>
                    <w14:schemeClr w14:val="tx1"/>
                  </w14:solidFill>
                </w14:textFill>
              </w:rPr>
            </w:pP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招采部</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赵鹏</w:t>
            </w:r>
          </w:p>
        </w:tc>
        <w:tc>
          <w:tcPr>
            <w:tcW w:w="1569"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w:t>
            </w:r>
          </w:p>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12"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54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w:t>
            </w:r>
          </w:p>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问题收集</w:t>
            </w:r>
          </w:p>
        </w:tc>
        <w:tc>
          <w:tcPr>
            <w:tcW w:w="2042" w:type="dxa"/>
            <w:vAlign w:val="center"/>
          </w:tcPr>
          <w:p>
            <w:pPr>
              <w:spacing w:line="276" w:lineRule="auto"/>
              <w:jc w:val="center"/>
              <w:rPr>
                <w:rFonts w:ascii="宋体"/>
                <w:color w:val="FF0000"/>
              </w:rPr>
            </w:pPr>
            <w:r>
              <w:rPr>
                <w:rFonts w:ascii="宋体" w:hAnsi="宋体"/>
                <w:color w:val="FF0000"/>
              </w:rPr>
              <w:t>201</w:t>
            </w:r>
            <w:r>
              <w:rPr>
                <w:rFonts w:hint="eastAsia" w:ascii="宋体" w:hAnsi="宋体"/>
                <w:color w:val="FF0000"/>
              </w:rPr>
              <w:t>9年8月7日，</w:t>
            </w:r>
            <w:r>
              <w:rPr>
                <w:rFonts w:ascii="宋体" w:hAnsi="宋体"/>
                <w:color w:val="FF0000"/>
              </w:rPr>
              <w:t>1</w:t>
            </w:r>
            <w:r>
              <w:rPr>
                <w:rFonts w:hint="eastAsia" w:ascii="宋体" w:hAnsi="宋体"/>
                <w:color w:val="FF0000"/>
              </w:rPr>
              <w:t>4</w:t>
            </w:r>
            <w:r>
              <w:rPr>
                <w:rFonts w:ascii="宋体" w:hAnsi="宋体"/>
                <w:color w:val="FF0000"/>
              </w:rPr>
              <w:t>：00前</w:t>
            </w:r>
          </w:p>
        </w:tc>
        <w:tc>
          <w:tcPr>
            <w:tcW w:w="1280"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汇华大厦3楼市政园林公司</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招采部</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赵鹏</w:t>
            </w:r>
          </w:p>
        </w:tc>
        <w:tc>
          <w:tcPr>
            <w:tcW w:w="1569"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请投标人以书面形式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12"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54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w:t>
            </w:r>
          </w:p>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问题答疑</w:t>
            </w:r>
          </w:p>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发放</w:t>
            </w:r>
          </w:p>
        </w:tc>
        <w:tc>
          <w:tcPr>
            <w:tcW w:w="2042" w:type="dxa"/>
            <w:vAlign w:val="center"/>
          </w:tcPr>
          <w:p>
            <w:pPr>
              <w:spacing w:line="276" w:lineRule="auto"/>
              <w:jc w:val="center"/>
              <w:rPr>
                <w:rFonts w:ascii="宋体"/>
                <w:color w:val="FF0000"/>
              </w:rPr>
            </w:pPr>
            <w:r>
              <w:rPr>
                <w:rFonts w:ascii="宋体" w:hAnsi="宋体"/>
                <w:color w:val="FF0000"/>
              </w:rPr>
              <w:t>201</w:t>
            </w:r>
            <w:r>
              <w:rPr>
                <w:rFonts w:hint="eastAsia" w:ascii="宋体" w:hAnsi="宋体"/>
                <w:color w:val="FF0000"/>
              </w:rPr>
              <w:t>9年8月7日，</w:t>
            </w:r>
            <w:r>
              <w:rPr>
                <w:rFonts w:ascii="宋体" w:hAnsi="宋体"/>
                <w:color w:val="FF0000"/>
              </w:rPr>
              <w:t>1</w:t>
            </w:r>
            <w:r>
              <w:rPr>
                <w:rFonts w:hint="eastAsia" w:ascii="宋体" w:hAnsi="宋体"/>
                <w:color w:val="FF0000"/>
              </w:rPr>
              <w:t>7</w:t>
            </w:r>
            <w:r>
              <w:rPr>
                <w:rFonts w:ascii="宋体" w:hAnsi="宋体"/>
                <w:color w:val="FF0000"/>
              </w:rPr>
              <w:t>：00前</w:t>
            </w:r>
          </w:p>
        </w:tc>
        <w:tc>
          <w:tcPr>
            <w:tcW w:w="1280"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汇华大厦3楼市政园林公司</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招采部</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赵鹏</w:t>
            </w:r>
          </w:p>
        </w:tc>
        <w:tc>
          <w:tcPr>
            <w:tcW w:w="1569"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招标人将以书面形式答疑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12" w:type="dxa"/>
            <w:vAlign w:val="center"/>
          </w:tcPr>
          <w:p>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1541"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w:t>
            </w:r>
          </w:p>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截止时间</w:t>
            </w:r>
          </w:p>
        </w:tc>
        <w:tc>
          <w:tcPr>
            <w:tcW w:w="2042" w:type="dxa"/>
            <w:vAlign w:val="center"/>
          </w:tcPr>
          <w:p>
            <w:pPr>
              <w:spacing w:line="276" w:lineRule="auto"/>
              <w:jc w:val="center"/>
              <w:rPr>
                <w:rFonts w:ascii="宋体"/>
                <w:color w:val="FF0000"/>
              </w:rPr>
            </w:pPr>
            <w:r>
              <w:rPr>
                <w:rFonts w:ascii="宋体" w:hAnsi="宋体"/>
                <w:color w:val="FF0000"/>
              </w:rPr>
              <w:t>201</w:t>
            </w:r>
            <w:r>
              <w:rPr>
                <w:rFonts w:hint="eastAsia" w:ascii="宋体" w:hAnsi="宋体"/>
                <w:color w:val="FF0000"/>
              </w:rPr>
              <w:t>9年8月8日，</w:t>
            </w:r>
            <w:r>
              <w:rPr>
                <w:rFonts w:ascii="宋体" w:hAnsi="宋体"/>
                <w:color w:val="FF0000"/>
              </w:rPr>
              <w:t>1</w:t>
            </w:r>
            <w:r>
              <w:rPr>
                <w:rFonts w:hint="eastAsia" w:ascii="宋体" w:hAnsi="宋体"/>
                <w:color w:val="FF0000"/>
              </w:rPr>
              <w:t>5</w:t>
            </w:r>
            <w:r>
              <w:rPr>
                <w:rFonts w:ascii="宋体" w:hAnsi="宋体"/>
                <w:color w:val="FF0000"/>
              </w:rPr>
              <w:t>：00</w:t>
            </w:r>
          </w:p>
        </w:tc>
        <w:tc>
          <w:tcPr>
            <w:tcW w:w="1280"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汇华大厦7楼</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集团招标采购中心</w:t>
            </w:r>
          </w:p>
        </w:tc>
        <w:tc>
          <w:tcPr>
            <w:tcW w:w="1026"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赵鹏</w:t>
            </w:r>
          </w:p>
        </w:tc>
        <w:tc>
          <w:tcPr>
            <w:tcW w:w="1569" w:type="dxa"/>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逾期视为放弃投标资格</w:t>
            </w:r>
          </w:p>
        </w:tc>
      </w:tr>
    </w:tbl>
    <w:p>
      <w:pPr>
        <w:spacing w:line="360" w:lineRule="auto"/>
        <w:rPr>
          <w:color w:val="000000" w:themeColor="text1"/>
          <w14:textFill>
            <w14:solidFill>
              <w14:schemeClr w14:val="tx1"/>
            </w14:solidFill>
          </w14:textFill>
        </w:rPr>
      </w:pPr>
    </w:p>
    <w:p>
      <w:pPr>
        <w:wordWrap w:val="0"/>
        <w:spacing w:line="360" w:lineRule="auto"/>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招标单位：珠海汇华市政园林工程有限公司</w:t>
      </w:r>
    </w:p>
    <w:p>
      <w:pPr>
        <w:wordWrap w:val="0"/>
        <w:ind w:right="420"/>
        <w:jc w:val="right"/>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sectPr>
          <w:headerReference r:id="rId5" w:type="default"/>
          <w:footerReference r:id="rId6" w:type="default"/>
          <w:pgSz w:w="11906" w:h="16838"/>
          <w:pgMar w:top="1418" w:right="1418" w:bottom="1418" w:left="1418" w:header="851" w:footer="992" w:gutter="0"/>
          <w:pgNumType w:start="1"/>
          <w:cols w:space="720" w:num="1"/>
          <w:docGrid w:linePitch="312" w:charSpace="0"/>
        </w:sectPr>
      </w:pPr>
    </w:p>
    <w:p>
      <w:pPr>
        <w:pStyle w:val="2"/>
        <w:ind w:left="210" w:right="210"/>
        <w:rPr>
          <w:color w:val="000000" w:themeColor="text1"/>
          <w14:textFill>
            <w14:solidFill>
              <w14:schemeClr w14:val="tx1"/>
            </w14:solidFill>
          </w14:textFill>
        </w:rPr>
      </w:pPr>
      <w:bookmarkStart w:id="5" w:name="_Toc381715460"/>
      <w:bookmarkStart w:id="6" w:name="_Toc15915536"/>
      <w:bookmarkStart w:id="7" w:name="_Toc264993447"/>
      <w:r>
        <w:rPr>
          <w:rFonts w:hint="eastAsia"/>
          <w:color w:val="000000" w:themeColor="text1"/>
          <w14:textFill>
            <w14:solidFill>
              <w14:schemeClr w14:val="tx1"/>
            </w14:solidFill>
          </w14:textFill>
        </w:rPr>
        <w:t>（二）投标须知</w:t>
      </w:r>
      <w:bookmarkEnd w:id="5"/>
      <w:bookmarkEnd w:id="6"/>
      <w:bookmarkEnd w:id="7"/>
    </w:p>
    <w:p>
      <w:pPr>
        <w:pStyle w:val="13"/>
      </w:pPr>
      <w:bookmarkStart w:id="8" w:name="_Toc15915537"/>
      <w:bookmarkStart w:id="9" w:name="_Toc381715461"/>
      <w:r>
        <w:t xml:space="preserve">1  </w:t>
      </w:r>
      <w:r>
        <w:rPr>
          <w:rFonts w:hint="eastAsia"/>
        </w:rPr>
        <w:t>招标范围</w:t>
      </w:r>
      <w:bookmarkEnd w:id="8"/>
      <w:bookmarkEnd w:id="9"/>
    </w:p>
    <w:p>
      <w:pPr>
        <w:spacing w:line="360" w:lineRule="auto"/>
        <w:ind w:firstLine="420" w:firstLineChars="200"/>
        <w:rPr>
          <w:color w:val="000000" w:themeColor="text1"/>
          <w14:textFill>
            <w14:solidFill>
              <w14:schemeClr w14:val="tx1"/>
            </w14:solidFill>
          </w14:textFill>
        </w:rPr>
      </w:pPr>
      <w:bookmarkStart w:id="10" w:name="_Toc381715463"/>
      <w:bookmarkStart w:id="11" w:name="_Toc264993450"/>
      <w:r>
        <w:rPr>
          <w:rFonts w:hint="eastAsia"/>
          <w:color w:val="000000" w:themeColor="text1"/>
          <w14:textFill>
            <w14:solidFill>
              <w14:schemeClr w14:val="tx1"/>
            </w14:solidFill>
          </w14:textFill>
        </w:rPr>
        <w:t>1.1珠海汇华小学管桩材料采购供货。</w:t>
      </w:r>
    </w:p>
    <w:p>
      <w:pPr>
        <w:spacing w:line="360" w:lineRule="auto"/>
        <w:ind w:firstLine="420" w:firstLineChars="200"/>
      </w:pPr>
      <w:r>
        <w:rPr>
          <w:rFonts w:hint="eastAsia"/>
          <w:color w:val="000000" w:themeColor="text1"/>
          <w14:textFill>
            <w14:solidFill>
              <w14:schemeClr w14:val="tx1"/>
            </w14:solidFill>
          </w14:textFill>
        </w:rPr>
        <w:t>1.2</w:t>
      </w:r>
      <w:r>
        <w:t>工程概况：</w:t>
      </w:r>
      <w:r>
        <w:rPr>
          <w:rFonts w:hint="eastAsia"/>
        </w:rPr>
        <w:t>/</w:t>
      </w:r>
    </w:p>
    <w:p>
      <w:pPr>
        <w:pStyle w:val="13"/>
        <w:rPr>
          <w:color w:val="000000" w:themeColor="text1"/>
          <w14:textFill>
            <w14:solidFill>
              <w14:schemeClr w14:val="tx1"/>
            </w14:solidFill>
          </w14:textFill>
        </w:rPr>
      </w:pPr>
      <w:bookmarkStart w:id="12" w:name="_Toc381715462"/>
      <w:bookmarkStart w:id="13" w:name="_Toc15915538"/>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工期要求</w:t>
      </w:r>
      <w:bookmarkEnd w:id="12"/>
      <w:bookmarkEnd w:id="13"/>
    </w:p>
    <w:p>
      <w:pPr>
        <w:spacing w:line="360" w:lineRule="auto"/>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计划2019年8月9日开始送货，8月15日前到货20000米、2019年8月25日到货20000米、2019年8月30日到货20000米，送货批次间隔十天，</w:t>
      </w:r>
      <w:r>
        <w:rPr>
          <w:rFonts w:hint="eastAsia"/>
          <w:b/>
          <w:color w:val="000000" w:themeColor="text1"/>
          <w14:textFill>
            <w14:solidFill>
              <w14:schemeClr w14:val="tx1"/>
            </w14:solidFill>
          </w14:textFill>
        </w:rPr>
        <w:t>实际按现场项目进度配合调度送货</w:t>
      </w:r>
      <w:r>
        <w:rPr>
          <w:color w:val="000000" w:themeColor="text1"/>
          <w14:textFill>
            <w14:solidFill>
              <w14:schemeClr w14:val="tx1"/>
            </w14:solidFill>
          </w14:textFill>
        </w:rPr>
        <w:t>。</w:t>
      </w:r>
    </w:p>
    <w:p>
      <w:pPr>
        <w:pStyle w:val="13"/>
        <w:rPr>
          <w:color w:val="000000" w:themeColor="text1"/>
          <w14:textFill>
            <w14:solidFill>
              <w14:schemeClr w14:val="tx1"/>
            </w14:solidFill>
          </w14:textFill>
        </w:rPr>
      </w:pPr>
      <w:bookmarkStart w:id="14" w:name="_Toc15915539"/>
      <w:r>
        <w:rPr>
          <w:color w:val="000000" w:themeColor="text1"/>
          <w14:textFill>
            <w14:solidFill>
              <w14:schemeClr w14:val="tx1"/>
            </w14:solidFill>
          </w14:textFill>
        </w:rPr>
        <w:t xml:space="preserve">3  </w:t>
      </w:r>
      <w:bookmarkEnd w:id="10"/>
      <w:bookmarkEnd w:id="11"/>
      <w:r>
        <w:rPr>
          <w:rFonts w:hint="eastAsia"/>
          <w:color w:val="000000" w:themeColor="text1"/>
          <w14:textFill>
            <w14:solidFill>
              <w14:schemeClr w14:val="tx1"/>
            </w14:solidFill>
          </w14:textFill>
        </w:rPr>
        <w:t>招标人合格条件和资格要求</w:t>
      </w:r>
      <w:bookmarkEnd w:id="14"/>
    </w:p>
    <w:p>
      <w:pPr>
        <w:spacing w:line="360" w:lineRule="auto"/>
        <w:ind w:left="315" w:leftChars="150"/>
        <w:rPr>
          <w:color w:val="000000" w:themeColor="text1"/>
          <w14:textFill>
            <w14:solidFill>
              <w14:schemeClr w14:val="tx1"/>
            </w14:solidFill>
          </w14:textFill>
        </w:rPr>
      </w:pPr>
      <w:bookmarkStart w:id="15" w:name="_Toc264993451"/>
      <w:r>
        <w:rPr>
          <w:rFonts w:hint="eastAsia"/>
          <w:color w:val="000000" w:themeColor="text1"/>
          <w14:textFill>
            <w14:solidFill>
              <w14:schemeClr w14:val="tx1"/>
            </w14:solidFill>
          </w14:textFill>
        </w:rPr>
        <w:t>见前附表。</w:t>
      </w:r>
    </w:p>
    <w:p>
      <w:pPr>
        <w:pStyle w:val="13"/>
        <w:tabs>
          <w:tab w:val="left" w:pos="567"/>
        </w:tabs>
        <w:rPr>
          <w:color w:val="000000" w:themeColor="text1"/>
          <w14:textFill>
            <w14:solidFill>
              <w14:schemeClr w14:val="tx1"/>
            </w14:solidFill>
          </w14:textFill>
        </w:rPr>
      </w:pPr>
      <w:bookmarkStart w:id="16" w:name="_Toc15915540"/>
      <w:bookmarkStart w:id="17" w:name="_Toc381715464"/>
      <w:r>
        <w:rPr>
          <w:color w:val="000000" w:themeColor="text1"/>
          <w14:textFill>
            <w14:solidFill>
              <w14:schemeClr w14:val="tx1"/>
            </w14:solidFill>
          </w14:textFill>
        </w:rPr>
        <w:t xml:space="preserve">4  </w:t>
      </w:r>
      <w:r>
        <w:rPr>
          <w:rFonts w:hint="eastAsia" w:ascii="Calibri" w:hAnsi="Calibri" w:cs="Times New Roman"/>
          <w:color w:val="000000" w:themeColor="text1"/>
          <w:kern w:val="2"/>
          <w14:textFill>
            <w14:solidFill>
              <w14:schemeClr w14:val="tx1"/>
            </w14:solidFill>
          </w14:textFill>
        </w:rPr>
        <w:t>投标</w:t>
      </w:r>
      <w:r>
        <w:rPr>
          <w:rFonts w:hint="eastAsia"/>
          <w:color w:val="000000" w:themeColor="text1"/>
          <w14:textFill>
            <w14:solidFill>
              <w14:schemeClr w14:val="tx1"/>
            </w14:solidFill>
          </w14:textFill>
        </w:rPr>
        <w:t>费用</w:t>
      </w:r>
      <w:bookmarkEnd w:id="16"/>
      <w:bookmarkEnd w:id="17"/>
    </w:p>
    <w:bookmarkEnd w:id="15"/>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投标人应承担其投标文件递交前所有一切费用，不论投标结果如何，招标人不负责上述任何费用。</w:t>
      </w:r>
    </w:p>
    <w:p>
      <w:pPr>
        <w:pStyle w:val="13"/>
        <w:rPr>
          <w:color w:val="000000" w:themeColor="text1"/>
          <w14:textFill>
            <w14:solidFill>
              <w14:schemeClr w14:val="tx1"/>
            </w14:solidFill>
          </w14:textFill>
        </w:rPr>
      </w:pPr>
      <w:bookmarkStart w:id="18" w:name="_Toc381715465"/>
      <w:bookmarkStart w:id="19" w:name="_Toc264993452"/>
      <w:bookmarkStart w:id="20" w:name="_Toc15915541"/>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现场</w:t>
      </w:r>
      <w:bookmarkEnd w:id="18"/>
      <w:bookmarkEnd w:id="19"/>
      <w:r>
        <w:rPr>
          <w:rFonts w:hint="eastAsia"/>
          <w:color w:val="000000" w:themeColor="text1"/>
          <w14:textFill>
            <w14:solidFill>
              <w14:schemeClr w14:val="tx1"/>
            </w14:solidFill>
          </w14:textFill>
        </w:rPr>
        <w:t>考察和答疑</w:t>
      </w:r>
      <w:bookmarkEnd w:id="20"/>
    </w:p>
    <w:p>
      <w:pPr>
        <w:spacing w:line="360" w:lineRule="auto"/>
        <w:ind w:left="210" w:leftChars="100"/>
        <w:rPr>
          <w:color w:val="000000" w:themeColor="text1"/>
          <w14:textFill>
            <w14:solidFill>
              <w14:schemeClr w14:val="tx1"/>
            </w14:solidFill>
          </w14:textFill>
        </w:rPr>
      </w:pPr>
      <w:r>
        <w:rPr>
          <w:color w:val="000000" w:themeColor="text1"/>
          <w14:textFill>
            <w14:solidFill>
              <w14:schemeClr w14:val="tx1"/>
            </w14:solidFill>
          </w14:textFill>
        </w:rPr>
        <w:t>5.1</w:t>
      </w:r>
      <w:r>
        <w:rPr>
          <w:rFonts w:hint="eastAsia"/>
          <w:color w:val="000000" w:themeColor="text1"/>
          <w14:textFill>
            <w14:solidFill>
              <w14:schemeClr w14:val="tx1"/>
            </w14:solidFill>
          </w14:textFill>
        </w:rPr>
        <w:t>投标人进入招标人的项目现场踏勘，对可能对投标产生影响的工程现场位置、性质、情况、通道、工作空间、周围环境、垂直运输和噪音污染影响等一切有关事项进行了解，并在报价中充分考虑。中标后，投标人不得以未对现场踏勘不详为由调整价款或提出其他任何要求。踏勘现场的责任、风险和费用均由投标人承担。</w:t>
      </w:r>
    </w:p>
    <w:p>
      <w:pPr>
        <w:spacing w:line="360" w:lineRule="auto"/>
        <w:ind w:left="210" w:leftChars="100"/>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招标人向投标人提供的有关现场的资料和数据，是招标人现有的可供投标人利用的资料和数据，招标人对于投标人由此而做出的推论、理解、判断和结论概不负责。</w:t>
      </w:r>
    </w:p>
    <w:p>
      <w:pPr>
        <w:spacing w:line="360" w:lineRule="auto"/>
        <w:ind w:left="210" w:leftChars="100"/>
        <w:rPr>
          <w:color w:val="000000" w:themeColor="text1"/>
          <w14:textFill>
            <w14:solidFill>
              <w14:schemeClr w14:val="tx1"/>
            </w14:solidFill>
          </w14:textFill>
        </w:rPr>
      </w:pPr>
      <w:r>
        <w:rPr>
          <w:color w:val="000000" w:themeColor="text1"/>
          <w14:textFill>
            <w14:solidFill>
              <w14:schemeClr w14:val="tx1"/>
            </w14:solidFill>
          </w14:textFill>
        </w:rPr>
        <w:t>5.3</w:t>
      </w:r>
      <w:r>
        <w:rPr>
          <w:rFonts w:hint="eastAsia"/>
          <w:color w:val="000000" w:themeColor="text1"/>
          <w14:textFill>
            <w14:solidFill>
              <w14:schemeClr w14:val="tx1"/>
            </w14:solidFill>
          </w14:textFill>
        </w:rPr>
        <w:t>投标人在查阅招标文件和踏勘现场后，如有疑问应以书面形式在</w:t>
      </w:r>
      <w:r>
        <w:rPr>
          <w:rFonts w:hint="eastAsia"/>
          <w:color w:val="FF0000"/>
          <w:u w:val="single"/>
        </w:rPr>
        <w:t>2019年8月7日14:00前</w:t>
      </w:r>
      <w:r>
        <w:rPr>
          <w:rFonts w:hint="eastAsia"/>
          <w:color w:val="000000" w:themeColor="text1"/>
          <w14:textFill>
            <w14:solidFill>
              <w14:schemeClr w14:val="tx1"/>
            </w14:solidFill>
          </w14:textFill>
        </w:rPr>
        <w:t>提交招标人，招标人将视情况在投标截止时间前一天向所有投标人发出书面答疑，投标人在收到答疑文件后当日应签字或盖公章以电子邮件等书面形式向招标人确认收到，否则视为投标人收到答疑文件。</w:t>
      </w:r>
    </w:p>
    <w:p>
      <w:pPr>
        <w:pStyle w:val="13"/>
        <w:rPr>
          <w:color w:val="000000" w:themeColor="text1"/>
          <w14:textFill>
            <w14:solidFill>
              <w14:schemeClr w14:val="tx1"/>
            </w14:solidFill>
          </w14:textFill>
        </w:rPr>
      </w:pPr>
      <w:bookmarkStart w:id="21" w:name="_Toc381715466"/>
      <w:bookmarkStart w:id="22" w:name="_Toc15915542"/>
      <w:r>
        <w:rP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报价</w:t>
      </w:r>
      <w:bookmarkEnd w:id="21"/>
      <w:r>
        <w:rPr>
          <w:rFonts w:hint="eastAsia"/>
          <w:color w:val="000000" w:themeColor="text1"/>
          <w14:textFill>
            <w14:solidFill>
              <w14:schemeClr w14:val="tx1"/>
            </w14:solidFill>
          </w14:textFill>
        </w:rPr>
        <w:t>说明</w:t>
      </w:r>
      <w:bookmarkEnd w:id="22"/>
    </w:p>
    <w:p>
      <w:pPr>
        <w:spacing w:line="360" w:lineRule="auto"/>
        <w:ind w:left="210" w:leftChars="100"/>
        <w:rPr>
          <w:color w:val="000000" w:themeColor="text1"/>
          <w14:textFill>
            <w14:solidFill>
              <w14:schemeClr w14:val="tx1"/>
            </w14:solidFill>
          </w14:textFill>
        </w:rPr>
      </w:pPr>
      <w:r>
        <w:rPr>
          <w:color w:val="000000" w:themeColor="text1"/>
          <w14:textFill>
            <w14:solidFill>
              <w14:schemeClr w14:val="tx1"/>
            </w14:solidFill>
          </w14:textFill>
        </w:rPr>
        <w:t>6.1</w:t>
      </w:r>
      <w:r>
        <w:rPr>
          <w:rFonts w:hint="eastAsia"/>
          <w:color w:val="000000" w:themeColor="text1"/>
          <w14:textFill>
            <w14:solidFill>
              <w14:schemeClr w14:val="tx1"/>
            </w14:solidFill>
          </w14:textFill>
        </w:rPr>
        <w:t>管桩材料报价方式为固定包干单价（包含短桩部分价格），单价包含但不仅限于：材料价（含税）、产品检测、包装、运输、保险、现场卸车、配合安装、调试、验收、利润、税金等所有费用。不因劳务、材料、工程量增减或其它影响实施成本的价格变动而进行调整。</w:t>
      </w:r>
    </w:p>
    <w:p>
      <w:pPr>
        <w:spacing w:line="360" w:lineRule="auto"/>
        <w:ind w:left="210" w:leftChars="100"/>
        <w:rPr>
          <w:color w:val="000000" w:themeColor="text1"/>
          <w14:textFill>
            <w14:solidFill>
              <w14:schemeClr w14:val="tx1"/>
            </w14:solidFill>
          </w14:textFill>
        </w:rPr>
      </w:pPr>
      <w:r>
        <w:rPr>
          <w:color w:val="000000" w:themeColor="text1"/>
          <w14:textFill>
            <w14:solidFill>
              <w14:schemeClr w14:val="tx1"/>
            </w14:solidFill>
          </w14:textFill>
        </w:rPr>
        <w:t>6.2</w:t>
      </w:r>
      <w:r>
        <w:rPr>
          <w:rFonts w:hint="eastAsia"/>
          <w:color w:val="000000" w:themeColor="text1"/>
          <w14:textFill>
            <w14:solidFill>
              <w14:schemeClr w14:val="tx1"/>
            </w14:solidFill>
          </w14:textFill>
        </w:rPr>
        <w:t>付款方式</w:t>
      </w:r>
    </w:p>
    <w:p>
      <w:pPr>
        <w:spacing w:line="360" w:lineRule="auto"/>
        <w:ind w:left="210" w:leftChars="1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设置预付款，中标单位按批次送货后及时提交本批次相关收货验收报告及付款资料，甲方（招标单位）收到完整付款资料后及时按实际送货验收量进行付款。不设质保金，留总货款金额的3%作为尾款，自所有材料验收合格之日起一个月后无质量问题结清尾款。</w:t>
      </w:r>
    </w:p>
    <w:p>
      <w:pPr>
        <w:spacing w:line="360" w:lineRule="auto"/>
        <w:ind w:left="210" w:leftChars="100"/>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6.3</w:t>
      </w:r>
      <w:r>
        <w:rPr>
          <w:rFonts w:hint="eastAsia"/>
          <w:color w:val="000000" w:themeColor="text1"/>
          <w14:textFill>
            <w14:solidFill>
              <w14:schemeClr w14:val="tx1"/>
            </w14:solidFill>
          </w14:textFill>
        </w:rPr>
        <w:t>质保期</w:t>
      </w:r>
    </w:p>
    <w:p>
      <w:pPr>
        <w:spacing w:line="360" w:lineRule="auto"/>
        <w:ind w:left="525" w:leftChars="2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质保期：同建筑使用年限相同</w:t>
      </w:r>
      <w:r>
        <w:rPr>
          <w:rFonts w:asciiTheme="minorEastAsia" w:hAnsiTheme="minorEastAsia" w:eastAsiaTheme="minorEastAsia"/>
          <w:color w:val="000000" w:themeColor="text1"/>
          <w:szCs w:val="21"/>
          <w14:textFill>
            <w14:solidFill>
              <w14:schemeClr w14:val="tx1"/>
            </w14:solidFill>
          </w14:textFill>
        </w:rPr>
        <w:t>，质保期内免费维保。</w:t>
      </w:r>
    </w:p>
    <w:p>
      <w:pPr>
        <w:spacing w:line="360" w:lineRule="auto"/>
        <w:ind w:left="525" w:leftChars="250"/>
        <w:rPr>
          <w:rFonts w:asciiTheme="minorEastAsia" w:hAnsiTheme="minorEastAsia" w:eastAsiaTheme="minorEastAsia"/>
          <w:color w:val="000000" w:themeColor="text1"/>
          <w14:textFill>
            <w14:solidFill>
              <w14:schemeClr w14:val="tx1"/>
            </w14:solidFill>
          </w14:textFill>
        </w:rPr>
      </w:pPr>
    </w:p>
    <w:p>
      <w:pPr>
        <w:spacing w:line="360" w:lineRule="auto"/>
        <w:ind w:left="525" w:leftChars="100" w:hanging="315" w:hangingChars="150"/>
        <w:rPr>
          <w:color w:val="000000" w:themeColor="text1"/>
          <w14:textFill>
            <w14:solidFill>
              <w14:schemeClr w14:val="tx1"/>
            </w14:solidFill>
          </w14:textFill>
        </w:rPr>
      </w:pPr>
      <w:r>
        <w:rPr>
          <w:color w:val="000000" w:themeColor="text1"/>
          <w14:textFill>
            <w14:solidFill>
              <w14:schemeClr w14:val="tx1"/>
            </w14:solidFill>
          </w14:textFill>
        </w:rPr>
        <w:t>6.4</w:t>
      </w:r>
      <w:r>
        <w:rPr>
          <w:rFonts w:hint="eastAsia"/>
          <w:color w:val="000000" w:themeColor="text1"/>
          <w14:textFill>
            <w14:solidFill>
              <w14:schemeClr w14:val="tx1"/>
            </w14:solidFill>
          </w14:textFill>
        </w:rPr>
        <w:t>备品备件</w:t>
      </w:r>
    </w:p>
    <w:p>
      <w:pPr>
        <w:spacing w:line="360" w:lineRule="auto"/>
        <w:ind w:left="525" w:leftChars="200" w:hanging="105" w:hangingChars="50"/>
        <w:rPr>
          <w:color w:val="000000" w:themeColor="text1"/>
          <w14:textFill>
            <w14:solidFill>
              <w14:schemeClr w14:val="tx1"/>
            </w14:solidFill>
          </w14:textFill>
        </w:rPr>
      </w:pPr>
      <w:r>
        <w:rPr>
          <w:rFonts w:hint="eastAsia"/>
          <w:color w:val="000000" w:themeColor="text1"/>
          <w14:textFill>
            <w14:solidFill>
              <w14:schemeClr w14:val="tx1"/>
            </w14:solidFill>
          </w14:textFill>
        </w:rPr>
        <w:t>投标人须提供易损件清单及价格表，质保期内正常损耗的易损件投标人无偿提供，保修期满后易损件按双方约定的价格执行。</w:t>
      </w:r>
    </w:p>
    <w:p>
      <w:pPr>
        <w:spacing w:line="360" w:lineRule="auto"/>
        <w:ind w:left="525" w:leftChars="100" w:hanging="315" w:hangingChars="150"/>
        <w:rPr>
          <w:color w:val="000000" w:themeColor="text1"/>
          <w14:textFill>
            <w14:solidFill>
              <w14:schemeClr w14:val="tx1"/>
            </w14:solidFill>
          </w14:textFill>
        </w:rPr>
      </w:pPr>
      <w:r>
        <w:rPr>
          <w:color w:val="000000" w:themeColor="text1"/>
          <w14:textFill>
            <w14:solidFill>
              <w14:schemeClr w14:val="tx1"/>
            </w14:solidFill>
          </w14:textFill>
        </w:rPr>
        <w:t>6.5</w:t>
      </w:r>
      <w:r>
        <w:rPr>
          <w:rFonts w:hint="eastAsia"/>
          <w:color w:val="000000" w:themeColor="text1"/>
          <w14:textFill>
            <w14:solidFill>
              <w14:schemeClr w14:val="tx1"/>
            </w14:solidFill>
          </w14:textFill>
        </w:rPr>
        <w:t>报价：投标人应充分考虑项目实施期间的各种风险因素。</w:t>
      </w:r>
    </w:p>
    <w:p>
      <w:pPr>
        <w:spacing w:line="360" w:lineRule="auto"/>
        <w:ind w:left="525" w:leftChars="100" w:hanging="315" w:hangingChars="150"/>
        <w:rPr>
          <w:color w:val="000000" w:themeColor="text1"/>
          <w14:textFill>
            <w14:solidFill>
              <w14:schemeClr w14:val="tx1"/>
            </w14:solidFill>
          </w14:textFill>
        </w:rPr>
      </w:pPr>
      <w:r>
        <w:rPr>
          <w:color w:val="000000" w:themeColor="text1"/>
          <w14:textFill>
            <w14:solidFill>
              <w14:schemeClr w14:val="tx1"/>
            </w14:solidFill>
          </w14:textFill>
        </w:rPr>
        <w:t>6.6</w:t>
      </w:r>
      <w:r>
        <w:rPr>
          <w:rFonts w:hint="eastAsia"/>
          <w:color w:val="000000" w:themeColor="text1"/>
          <w14:textFill>
            <w14:solidFill>
              <w14:schemeClr w14:val="tx1"/>
            </w14:solidFill>
          </w14:textFill>
        </w:rPr>
        <w:t>投标人承诺：报价所列内容保证钢筋是完整，验收合格，满足国家相关规范要求。</w:t>
      </w:r>
    </w:p>
    <w:p>
      <w:pPr>
        <w:spacing w:line="360" w:lineRule="auto"/>
        <w:ind w:left="525" w:leftChars="100" w:hanging="315" w:hangingChars="150"/>
        <w:rPr>
          <w:color w:val="000000" w:themeColor="text1"/>
          <w14:textFill>
            <w14:solidFill>
              <w14:schemeClr w14:val="tx1"/>
            </w14:solidFill>
          </w14:textFill>
        </w:rPr>
      </w:pPr>
      <w:r>
        <w:rPr>
          <w:color w:val="000000" w:themeColor="text1"/>
          <w14:textFill>
            <w14:solidFill>
              <w14:schemeClr w14:val="tx1"/>
            </w14:solidFill>
          </w14:textFill>
        </w:rPr>
        <w:t>6.7</w:t>
      </w:r>
      <w:r>
        <w:rPr>
          <w:rFonts w:hint="eastAsia" w:ascii="宋体" w:hAnsi="宋体"/>
          <w:color w:val="000000" w:themeColor="text1"/>
          <w:szCs w:val="21"/>
          <w14:textFill>
            <w14:solidFill>
              <w14:schemeClr w14:val="tx1"/>
            </w14:solidFill>
          </w14:textFill>
        </w:rPr>
        <w:t>投标人须保障招标人在使用该货物或其任何一部分时不受到第三方关于侵犯专利权、商标权或工业设计权等知识产权的指控。如果任何第三方提出侵权指控，投标人须与第三方交涉并承担可能发生的责任与一切费用。如招标人因此而遭致损失的，投标人应赔偿该损失。</w:t>
      </w:r>
    </w:p>
    <w:p>
      <w:pPr>
        <w:spacing w:line="360" w:lineRule="auto"/>
        <w:ind w:left="420" w:hanging="278"/>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w:t>
      </w:r>
      <w:r>
        <w:rPr>
          <w:rFonts w:hint="eastAsia" w:ascii="宋体" w:hAnsi="宋体"/>
          <w:color w:val="000000" w:themeColor="text1"/>
          <w:szCs w:val="21"/>
          <w14:textFill>
            <w14:solidFill>
              <w14:schemeClr w14:val="tx1"/>
            </w14:solidFill>
          </w14:textFill>
        </w:rPr>
        <w:t>投标方所提供的材料、原件均备查且应真实有效，否则以虚假投标处理。招标人对投标人所提供的资格类文件仅负审核的责任。即使投标方所提交的资格类文件通过了审核，在评标过程中乃至确定中标方后，如发现投标方所提供的资格类文件不合法或不真实，仍可废除中标方的中标资格并追究中标方的法律责任。</w:t>
      </w:r>
    </w:p>
    <w:p>
      <w:pPr>
        <w:spacing w:line="360" w:lineRule="auto"/>
        <w:ind w:left="420" w:hanging="278"/>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6.9</w:t>
      </w:r>
      <w:r>
        <w:rPr>
          <w:rFonts w:hint="eastAsia" w:ascii="宋体" w:hAnsi="宋体"/>
          <w:color w:val="000000" w:themeColor="text1"/>
          <w:szCs w:val="21"/>
          <w14:textFill>
            <w14:solidFill>
              <w14:schemeClr w14:val="tx1"/>
            </w14:solidFill>
          </w14:textFill>
        </w:rPr>
        <w:t>投标人任何舞弊、行贿、虚假投标、提供虚假信息材料等试图影响招投标结果的，都将导致其投标被拒绝。</w:t>
      </w:r>
    </w:p>
    <w:p>
      <w:pPr>
        <w:pStyle w:val="2"/>
        <w:ind w:left="210" w:right="210"/>
        <w:rPr>
          <w:color w:val="000000" w:themeColor="text1"/>
          <w14:textFill>
            <w14:solidFill>
              <w14:schemeClr w14:val="tx1"/>
            </w14:solidFill>
          </w14:textFill>
        </w:rPr>
      </w:pPr>
      <w:bookmarkStart w:id="23" w:name="_Toc15915543"/>
      <w:bookmarkStart w:id="24" w:name="_Toc381715467"/>
      <w:r>
        <w:rPr>
          <w:rFonts w:hint="eastAsia"/>
          <w:color w:val="000000" w:themeColor="text1"/>
          <w14:textFill>
            <w14:solidFill>
              <w14:schemeClr w14:val="tx1"/>
            </w14:solidFill>
          </w14:textFill>
        </w:rPr>
        <w:t>（三）招标文件的澄清</w:t>
      </w:r>
      <w:bookmarkEnd w:id="23"/>
      <w:bookmarkEnd w:id="24"/>
    </w:p>
    <w:p>
      <w:pPr>
        <w:spacing w:line="360" w:lineRule="auto"/>
        <w:ind w:left="315" w:hanging="315" w:hangingChars="15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．投标人若对招标文件有任何疑问，应根据招标邀请函中时间、招标人地址以书面形式向招标人提出澄清要求。</w:t>
      </w:r>
    </w:p>
    <w:p>
      <w:pPr>
        <w:adjustRightInd w:val="0"/>
        <w:spacing w:line="360" w:lineRule="auto"/>
        <w:ind w:left="227" w:hanging="227"/>
      </w:pPr>
      <w:bookmarkStart w:id="25" w:name="_Toc381715468"/>
      <w:r>
        <w:rPr>
          <w:rFonts w:hint="eastAsia"/>
        </w:rPr>
        <w:t>2 无论是招标人主动对招标文件进行必要的澄清，或是根据投标人的要求对招标文件做出的澄清，招标人都将于投标截止时间前1日以书面形式予以澄清，同时将书面澄清文件向所有投标人发送。</w:t>
      </w:r>
    </w:p>
    <w:p>
      <w:pPr>
        <w:spacing w:line="360" w:lineRule="auto"/>
      </w:pPr>
      <w:r>
        <w:t>3</w:t>
      </w:r>
      <w:r>
        <w:rPr>
          <w:rFonts w:hint="eastAsia"/>
        </w:rPr>
        <w:t xml:space="preserve"> 招标文件的澄清作为招标文件的组成部分，具有约束作用。</w:t>
      </w:r>
    </w:p>
    <w:p>
      <w:pPr>
        <w:pStyle w:val="2"/>
        <w:ind w:left="210" w:right="210"/>
        <w:rPr>
          <w:color w:val="000000" w:themeColor="text1"/>
          <w14:textFill>
            <w14:solidFill>
              <w14:schemeClr w14:val="tx1"/>
            </w14:solidFill>
          </w14:textFill>
        </w:rPr>
      </w:pPr>
      <w:bookmarkStart w:id="26" w:name="_Toc15915544"/>
      <w:r>
        <w:rPr>
          <w:rFonts w:hint="eastAsia"/>
          <w:color w:val="000000" w:themeColor="text1"/>
          <w14:textFill>
            <w14:solidFill>
              <w14:schemeClr w14:val="tx1"/>
            </w14:solidFill>
          </w14:textFill>
        </w:rPr>
        <w:t>（四）招标文件的修改</w:t>
      </w:r>
      <w:bookmarkEnd w:id="25"/>
      <w:bookmarkEnd w:id="26"/>
    </w:p>
    <w:p>
      <w:pPr>
        <w:spacing w:line="360" w:lineRule="auto"/>
        <w:ind w:left="315" w:hanging="315" w:hangingChars="15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．在投标截止时间前，招标人由于各种原因，不管是其主动提出的还是答复投标人的澄清要求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招标人有权以补充通知的方式修改招标文件。</w:t>
      </w:r>
    </w:p>
    <w:p>
      <w:pPr>
        <w:spacing w:line="360" w:lineRule="auto"/>
        <w:ind w:left="315" w:hanging="315" w:hangingChars="15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．补充通知将以书面、传真的方式发给所有获得招标文件的投标人，并起约束作用，投标人在收到补充通知后当天应签字并以传真等书面形式向招标人确认收到补充通知，否则视为投标人收到补充通知。</w:t>
      </w:r>
    </w:p>
    <w:p>
      <w:pPr>
        <w:spacing w:line="360" w:lineRule="auto"/>
        <w:ind w:left="315" w:hanging="315" w:hangingChars="15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．为使投标人在编制投标文件时有充分的时间对招标文件的澄清、修改、补充等内容进行研究，招标人可酌情延长投标截止时间。</w:t>
      </w:r>
    </w:p>
    <w:p>
      <w:pPr>
        <w:pStyle w:val="2"/>
        <w:tabs>
          <w:tab w:val="left" w:pos="567"/>
        </w:tabs>
        <w:ind w:left="210" w:right="210"/>
        <w:rPr>
          <w:color w:val="000000" w:themeColor="text1"/>
          <w14:textFill>
            <w14:solidFill>
              <w14:schemeClr w14:val="tx1"/>
            </w14:solidFill>
          </w14:textFill>
        </w:rPr>
        <w:sectPr>
          <w:pgSz w:w="11906" w:h="16838"/>
          <w:pgMar w:top="1418" w:right="1274" w:bottom="1418" w:left="1418" w:header="851" w:footer="992" w:gutter="0"/>
          <w:cols w:space="720" w:num="1"/>
          <w:docGrid w:linePitch="312" w:charSpace="0"/>
        </w:sectPr>
      </w:pPr>
      <w:bookmarkStart w:id="27" w:name="_Toc381715469"/>
    </w:p>
    <w:p>
      <w:pPr>
        <w:pStyle w:val="2"/>
        <w:tabs>
          <w:tab w:val="left" w:pos="567"/>
          <w:tab w:val="left" w:pos="709"/>
        </w:tabs>
        <w:ind w:left="210" w:right="210"/>
      </w:pPr>
      <w:bookmarkStart w:id="28" w:name="_Toc15915545"/>
      <w:r>
        <w:rPr>
          <w:rFonts w:hint="eastAsia"/>
          <w:color w:val="000000" w:themeColor="text1"/>
          <w14:textFill>
            <w14:solidFill>
              <w14:schemeClr w14:val="tx1"/>
            </w14:solidFill>
          </w14:textFill>
        </w:rPr>
        <w:t>（五）</w:t>
      </w:r>
      <w:bookmarkEnd w:id="27"/>
      <w:r>
        <w:rPr>
          <w:rFonts w:hint="eastAsia"/>
        </w:rPr>
        <w:t>投标文件的组成文件</w:t>
      </w:r>
      <w:bookmarkEnd w:id="28"/>
    </w:p>
    <w:p>
      <w:pPr>
        <w:pStyle w:val="13"/>
      </w:pPr>
      <w:bookmarkStart w:id="29" w:name="_Toc488826888"/>
      <w:bookmarkStart w:id="30" w:name="_Toc485393231"/>
      <w:bookmarkStart w:id="31" w:name="_Toc486403925"/>
      <w:bookmarkStart w:id="32" w:name="_Toc15915546"/>
      <w:r>
        <w:t>1</w:t>
      </w:r>
      <w:bookmarkEnd w:id="29"/>
      <w:bookmarkEnd w:id="30"/>
      <w:bookmarkEnd w:id="31"/>
      <w:r>
        <w:rPr>
          <w:rFonts w:hint="eastAsia"/>
        </w:rPr>
        <w:t>经济标</w:t>
      </w:r>
      <w:bookmarkEnd w:id="32"/>
    </w:p>
    <w:p>
      <w:pPr>
        <w:spacing w:line="360" w:lineRule="auto"/>
        <w:ind w:left="210" w:leftChars="100"/>
        <w:rPr>
          <w:color w:val="000000"/>
        </w:rPr>
      </w:pPr>
      <w:r>
        <w:rPr>
          <w:color w:val="000000"/>
        </w:rPr>
        <w:t>1.1</w:t>
      </w:r>
      <w:r>
        <w:rPr>
          <w:rFonts w:hint="eastAsia"/>
          <w:color w:val="000000"/>
        </w:rPr>
        <w:t>开标一览表（附件1）</w:t>
      </w:r>
    </w:p>
    <w:p>
      <w:pPr>
        <w:spacing w:line="360" w:lineRule="auto"/>
        <w:ind w:left="210" w:leftChars="100"/>
        <w:rPr>
          <w:color w:val="000000"/>
        </w:rPr>
      </w:pPr>
      <w:r>
        <w:rPr>
          <w:rFonts w:hint="eastAsia"/>
          <w:color w:val="000000"/>
        </w:rPr>
        <w:t>1.2</w:t>
      </w:r>
      <w:r>
        <w:rPr>
          <w:rFonts w:hint="eastAsia"/>
        </w:rPr>
        <w:t>规格参数要求及报价表</w:t>
      </w:r>
      <w:r>
        <w:rPr>
          <w:rFonts w:hint="eastAsia"/>
          <w:color w:val="000000"/>
        </w:rPr>
        <w:t>（附件2）</w:t>
      </w:r>
    </w:p>
    <w:p>
      <w:pPr>
        <w:pStyle w:val="13"/>
        <w:rPr>
          <w:rFonts w:cs="宋体"/>
          <w:kern w:val="0"/>
        </w:rPr>
      </w:pPr>
      <w:bookmarkStart w:id="33" w:name="_Toc15915547"/>
      <w:r>
        <w:rPr>
          <w:rFonts w:hint="eastAsia"/>
        </w:rPr>
        <w:t>2商务标</w:t>
      </w:r>
      <w:bookmarkEnd w:id="33"/>
      <w:r>
        <w:rPr>
          <w:rFonts w:hint="eastAsia"/>
        </w:rPr>
        <w:tab/>
      </w:r>
    </w:p>
    <w:p>
      <w:pPr>
        <w:spacing w:line="360" w:lineRule="auto"/>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2.1 法定代表人资格证明书（附件3）</w:t>
      </w:r>
    </w:p>
    <w:p>
      <w:pPr>
        <w:spacing w:line="360" w:lineRule="auto"/>
        <w:ind w:left="210" w:leftChars="100"/>
        <w:rPr>
          <w:color w:val="000000" w:themeColor="text1"/>
          <w14:textFill>
            <w14:solidFill>
              <w14:schemeClr w14:val="tx1"/>
            </w14:solidFill>
          </w14:textFill>
        </w:rPr>
      </w:pPr>
      <w:r>
        <w:rPr>
          <w:rFonts w:hint="eastAsia"/>
          <w:color w:val="000000" w:themeColor="text1"/>
          <w14:textFill>
            <w14:solidFill>
              <w14:schemeClr w14:val="tx1"/>
            </w14:solidFill>
          </w14:textFill>
        </w:rPr>
        <w:t>2.2 法人授权委托书（附件4）</w:t>
      </w:r>
    </w:p>
    <w:p>
      <w:pPr>
        <w:spacing w:line="360" w:lineRule="auto"/>
        <w:ind w:left="210" w:leftChars="100"/>
        <w:rPr>
          <w:color w:val="000000" w:themeColor="text1"/>
          <w14:textFill>
            <w14:solidFill>
              <w14:schemeClr w14:val="tx1"/>
            </w14:solidFill>
          </w14:textFill>
        </w:rPr>
      </w:pPr>
      <w:r>
        <w:rPr>
          <w:rFonts w:hint="eastAsia"/>
          <w:color w:val="000000" w:themeColor="text1"/>
          <w14:textFill>
            <w14:solidFill>
              <w14:schemeClr w14:val="tx1"/>
            </w14:solidFill>
          </w14:textFill>
        </w:rPr>
        <w:t>2.3 资格证明文件</w:t>
      </w:r>
    </w:p>
    <w:p>
      <w:pPr>
        <w:spacing w:line="360" w:lineRule="auto"/>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3.1</w:t>
      </w:r>
      <w:r>
        <w:rPr>
          <w:rFonts w:hint="eastAsia"/>
          <w:color w:val="000000" w:themeColor="text1"/>
          <w14:textFill>
            <w14:solidFill>
              <w14:schemeClr w14:val="tx1"/>
            </w14:solidFill>
          </w14:textFill>
        </w:rPr>
        <w:t>企业法人营业执照</w:t>
      </w:r>
    </w:p>
    <w:p>
      <w:pPr>
        <w:spacing w:line="360" w:lineRule="auto"/>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2相关资质和检测报告</w:t>
      </w:r>
    </w:p>
    <w:p>
      <w:pPr>
        <w:spacing w:line="360" w:lineRule="auto"/>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3制造商出具的授权函或经销协议书（代理销售时提供）</w:t>
      </w:r>
    </w:p>
    <w:p>
      <w:pPr>
        <w:spacing w:line="360" w:lineRule="auto"/>
        <w:ind w:left="420" w:left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4质量体系认证证书</w:t>
      </w:r>
    </w:p>
    <w:p>
      <w:pPr>
        <w:spacing w:line="360" w:lineRule="auto"/>
        <w:ind w:left="210" w:leftChars="100"/>
        <w:rPr>
          <w:color w:val="000000" w:themeColor="text1"/>
          <w14:textFill>
            <w14:solidFill>
              <w14:schemeClr w14:val="tx1"/>
            </w14:solidFill>
          </w14:textFill>
        </w:rPr>
      </w:pPr>
      <w:r>
        <w:rPr>
          <w:color w:val="000000" w:themeColor="text1"/>
          <w14:textFill>
            <w14:solidFill>
              <w14:schemeClr w14:val="tx1"/>
            </w14:solidFill>
          </w14:textFill>
        </w:rPr>
        <w:t>2.4</w:t>
      </w:r>
      <w:r>
        <w:rPr>
          <w:rFonts w:hint="eastAsia"/>
          <w:color w:val="000000" w:themeColor="text1"/>
          <w14:textFill>
            <w14:solidFill>
              <w14:schemeClr w14:val="tx1"/>
            </w14:solidFill>
          </w14:textFill>
        </w:rPr>
        <w:t xml:space="preserve"> 生产能力（附件5）</w:t>
      </w:r>
    </w:p>
    <w:p>
      <w:pPr>
        <w:spacing w:line="360" w:lineRule="auto"/>
        <w:ind w:left="210" w:leftChars="1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业绩证明文件（提供相关业绩合同复印件）（附件6）</w:t>
      </w:r>
    </w:p>
    <w:p/>
    <w:p/>
    <w:p/>
    <w:p/>
    <w:p/>
    <w:p/>
    <w:p/>
    <w:p/>
    <w:p/>
    <w:p/>
    <w:p/>
    <w:p/>
    <w:p/>
    <w:p/>
    <w:p/>
    <w:p/>
    <w:p/>
    <w:p/>
    <w:p/>
    <w:p/>
    <w:p/>
    <w:p/>
    <w:p/>
    <w:p/>
    <w:p/>
    <w:p/>
    <w:p/>
    <w:p/>
    <w:p/>
    <w:p/>
    <w:p/>
    <w:p>
      <w:pPr>
        <w:tabs>
          <w:tab w:val="left" w:pos="360"/>
        </w:tabs>
        <w:spacing w:line="360" w:lineRule="auto"/>
        <w:jc w:val="center"/>
        <w:rPr>
          <w:rFonts w:ascii="宋体" w:hAnsi="宋体"/>
          <w:b/>
          <w:bCs/>
          <w:color w:val="000000"/>
          <w:sz w:val="24"/>
        </w:rPr>
      </w:pPr>
      <w:r>
        <w:rPr>
          <w:rFonts w:hint="eastAsia" w:ascii="宋体" w:hAnsi="宋体"/>
          <w:b/>
          <w:bCs/>
          <w:color w:val="000000"/>
          <w:sz w:val="28"/>
        </w:rPr>
        <w:t>投标文件格式</w:t>
      </w:r>
    </w:p>
    <w:p>
      <w:pPr>
        <w:shd w:val="clear" w:color="auto" w:fill="FFFFFF"/>
        <w:spacing w:line="440" w:lineRule="exact"/>
        <w:rPr>
          <w:rFonts w:ascii="宋体" w:hAnsi="宋体"/>
          <w:b/>
          <w:color w:val="000000"/>
          <w:sz w:val="24"/>
        </w:rPr>
      </w:pPr>
      <w:bookmarkStart w:id="34" w:name="_Toc271807668"/>
      <w:r>
        <w:rPr>
          <w:rFonts w:hint="eastAsia" w:ascii="宋体" w:hAnsi="宋体"/>
          <w:b/>
          <w:color w:val="000000"/>
          <w:sz w:val="24"/>
        </w:rPr>
        <w:t xml:space="preserve"> (投标文件封面)</w:t>
      </w:r>
      <w:bookmarkEnd w:id="34"/>
    </w:p>
    <w:p>
      <w:pPr>
        <w:shd w:val="clear" w:color="auto" w:fill="FFFFFF"/>
        <w:spacing w:line="440" w:lineRule="exact"/>
        <w:rPr>
          <w:rFonts w:ascii="宋体" w:hAnsi="宋体"/>
          <w:b/>
          <w:color w:val="000000"/>
          <w:sz w:val="24"/>
        </w:rPr>
      </w:pPr>
    </w:p>
    <w:p>
      <w:pPr>
        <w:shd w:val="clear" w:color="auto" w:fill="FFFFFF"/>
        <w:spacing w:line="440" w:lineRule="exact"/>
        <w:rPr>
          <w:rFonts w:ascii="宋体" w:hAnsi="宋体"/>
          <w:b/>
          <w:color w:val="000000"/>
          <w:sz w:val="24"/>
        </w:rPr>
      </w:pPr>
    </w:p>
    <w:p>
      <w:pPr>
        <w:tabs>
          <w:tab w:val="center" w:pos="4535"/>
        </w:tabs>
        <w:ind w:firstLine="1044" w:firstLineChars="200"/>
        <w:rPr>
          <w:b/>
          <w:bCs/>
          <w:color w:val="000000" w:themeColor="text1"/>
          <w:sz w:val="52"/>
          <w:szCs w:val="52"/>
          <w14:textFill>
            <w14:solidFill>
              <w14:schemeClr w14:val="tx1"/>
            </w14:solidFill>
          </w14:textFill>
        </w:rPr>
      </w:pPr>
      <w:r>
        <w:rPr>
          <w:b/>
          <w:bCs/>
          <w:color w:val="000000" w:themeColor="text1"/>
          <w:sz w:val="52"/>
          <w:szCs w:val="52"/>
          <w14:textFill>
            <w14:solidFill>
              <w14:schemeClr w14:val="tx1"/>
            </w14:solidFill>
          </w14:textFill>
        </w:rPr>
        <w:t>珠海</w:t>
      </w:r>
      <w:r>
        <w:rPr>
          <w:rFonts w:hint="eastAsia"/>
          <w:b/>
          <w:bCs/>
          <w:color w:val="000000" w:themeColor="text1"/>
          <w:sz w:val="52"/>
          <w:szCs w:val="52"/>
          <w14:textFill>
            <w14:solidFill>
              <w14:schemeClr w14:val="tx1"/>
            </w14:solidFill>
          </w14:textFill>
        </w:rPr>
        <w:t>汇华小学管桩材料采购项目</w:t>
      </w:r>
    </w:p>
    <w:p>
      <w:pPr>
        <w:shd w:val="clear" w:color="auto" w:fill="FFFFFF"/>
        <w:jc w:val="center"/>
        <w:rPr>
          <w:rFonts w:ascii="宋体" w:hAnsi="宋体"/>
          <w:b/>
          <w:color w:val="000000"/>
          <w:sz w:val="72"/>
        </w:rPr>
      </w:pPr>
    </w:p>
    <w:p>
      <w:pPr>
        <w:shd w:val="clear" w:color="auto" w:fill="FFFFFF"/>
        <w:jc w:val="center"/>
        <w:rPr>
          <w:rFonts w:ascii="宋体" w:hAnsi="宋体"/>
          <w:b/>
          <w:color w:val="000000"/>
          <w:sz w:val="72"/>
        </w:rPr>
      </w:pPr>
    </w:p>
    <w:p>
      <w:pPr>
        <w:shd w:val="clear" w:color="auto" w:fill="FFFFFF"/>
        <w:jc w:val="center"/>
        <w:rPr>
          <w:rFonts w:ascii="宋体" w:hAnsi="宋体"/>
          <w:b/>
          <w:color w:val="000000"/>
          <w:sz w:val="72"/>
        </w:rPr>
      </w:pPr>
      <w:r>
        <w:rPr>
          <w:rFonts w:hint="eastAsia" w:ascii="宋体" w:hAnsi="宋体"/>
          <w:b/>
          <w:color w:val="000000"/>
          <w:sz w:val="72"/>
        </w:rPr>
        <w:t>投</w:t>
      </w:r>
      <w:r>
        <w:rPr>
          <w:rFonts w:ascii="宋体" w:hAnsi="宋体"/>
          <w:b/>
          <w:color w:val="000000"/>
          <w:sz w:val="72"/>
        </w:rPr>
        <w:t xml:space="preserve"> 标 文 件</w:t>
      </w:r>
    </w:p>
    <w:p>
      <w:pPr>
        <w:shd w:val="clear" w:color="auto" w:fill="FFFFFF"/>
        <w:rPr>
          <w:rFonts w:ascii="宋体" w:hAnsi="宋体"/>
          <w:b/>
          <w:color w:val="000000"/>
          <w:sz w:val="44"/>
        </w:rPr>
      </w:pPr>
    </w:p>
    <w:p>
      <w:pPr>
        <w:shd w:val="clear" w:color="auto" w:fill="FFFFFF"/>
        <w:rPr>
          <w:rFonts w:ascii="宋体" w:hAnsi="宋体"/>
          <w:b/>
          <w:color w:val="000000"/>
          <w:sz w:val="44"/>
        </w:rPr>
      </w:pPr>
    </w:p>
    <w:p>
      <w:pPr>
        <w:shd w:val="clear" w:color="auto" w:fill="FFFFFF"/>
        <w:rPr>
          <w:rFonts w:ascii="宋体" w:hAnsi="宋体"/>
          <w:color w:val="000000"/>
          <w:sz w:val="44"/>
        </w:rPr>
      </w:pPr>
    </w:p>
    <w:p>
      <w:pPr>
        <w:shd w:val="clear" w:color="auto" w:fill="FFFFFF"/>
        <w:rPr>
          <w:rFonts w:ascii="宋体" w:hAnsi="宋体"/>
          <w:color w:val="000000"/>
          <w:sz w:val="44"/>
        </w:rPr>
      </w:pPr>
    </w:p>
    <w:p>
      <w:pPr>
        <w:shd w:val="clear" w:color="auto" w:fill="FFFFFF"/>
        <w:rPr>
          <w:rFonts w:ascii="宋体" w:hAnsi="宋体"/>
          <w:color w:val="000000"/>
          <w:sz w:val="44"/>
        </w:rPr>
      </w:pPr>
    </w:p>
    <w:p>
      <w:pPr>
        <w:shd w:val="clear" w:color="auto" w:fill="FFFFFF"/>
        <w:rPr>
          <w:rFonts w:ascii="宋体" w:hAnsi="宋体"/>
          <w:color w:val="000000"/>
          <w:sz w:val="44"/>
        </w:rPr>
      </w:pPr>
    </w:p>
    <w:p>
      <w:pPr>
        <w:shd w:val="clear" w:color="auto" w:fill="FFFFFF"/>
        <w:rPr>
          <w:rFonts w:ascii="宋体" w:hAnsi="宋体"/>
          <w:color w:val="000000"/>
          <w:sz w:val="44"/>
        </w:rPr>
      </w:pPr>
    </w:p>
    <w:p>
      <w:pPr>
        <w:shd w:val="clear" w:color="auto" w:fill="FFFFFF"/>
        <w:rPr>
          <w:rFonts w:ascii="宋体" w:hAnsi="宋体"/>
          <w:color w:val="000000"/>
          <w:sz w:val="44"/>
        </w:rPr>
      </w:pPr>
    </w:p>
    <w:p>
      <w:pPr>
        <w:shd w:val="clear" w:color="auto" w:fill="FFFFFF"/>
        <w:ind w:firstLine="708" w:firstLineChars="196"/>
        <w:rPr>
          <w:rFonts w:ascii="宋体" w:hAnsi="宋体"/>
          <w:b/>
          <w:color w:val="000000"/>
          <w:sz w:val="36"/>
        </w:rPr>
      </w:pPr>
      <w:r>
        <w:rPr>
          <w:rFonts w:hint="eastAsia" w:ascii="宋体" w:hAnsi="宋体"/>
          <w:b/>
          <w:color w:val="000000"/>
          <w:sz w:val="36"/>
        </w:rPr>
        <w:t>投</w:t>
      </w:r>
      <w:r>
        <w:rPr>
          <w:rFonts w:ascii="宋体" w:hAnsi="宋体"/>
          <w:b/>
          <w:color w:val="000000"/>
          <w:sz w:val="36"/>
        </w:rPr>
        <w:t>标人：</w:t>
      </w:r>
      <w:r>
        <w:rPr>
          <w:rFonts w:hint="eastAsia" w:ascii="宋体" w:hAnsi="宋体"/>
          <w:b/>
          <w:color w:val="000000"/>
          <w:sz w:val="36"/>
        </w:rPr>
        <w:t xml:space="preserve"> （盖章）</w:t>
      </w:r>
    </w:p>
    <w:p>
      <w:pPr>
        <w:shd w:val="clear" w:color="auto" w:fill="FFFFFF"/>
        <w:ind w:firstLine="708" w:firstLineChars="196"/>
        <w:rPr>
          <w:rFonts w:ascii="宋体" w:hAnsi="宋体"/>
          <w:b/>
          <w:color w:val="000000"/>
          <w:sz w:val="36"/>
        </w:rPr>
      </w:pPr>
      <w:r>
        <w:rPr>
          <w:rFonts w:hint="eastAsia" w:ascii="宋体" w:hAnsi="宋体"/>
          <w:b/>
          <w:color w:val="000000"/>
          <w:sz w:val="36"/>
        </w:rPr>
        <w:t>法定代表人或委托代理人： （签字或盖章）</w:t>
      </w:r>
    </w:p>
    <w:p>
      <w:pPr>
        <w:shd w:val="clear" w:color="auto" w:fill="FFFFFF"/>
        <w:ind w:firstLine="708" w:firstLineChars="196"/>
        <w:rPr>
          <w:rFonts w:ascii="宋体" w:hAnsi="宋体"/>
          <w:b/>
          <w:color w:val="000000"/>
          <w:sz w:val="36"/>
          <w:u w:val="single"/>
        </w:rPr>
      </w:pPr>
      <w:r>
        <w:rPr>
          <w:rFonts w:hint="eastAsia" w:ascii="宋体" w:hAnsi="宋体"/>
          <w:b/>
          <w:color w:val="000000"/>
          <w:sz w:val="36"/>
        </w:rPr>
        <w:t>日  期：</w:t>
      </w:r>
      <w:r>
        <w:rPr>
          <w:rFonts w:hint="eastAsia" w:ascii="宋体" w:hAnsi="宋体"/>
          <w:b/>
          <w:color w:val="000000"/>
          <w:sz w:val="36"/>
          <w:u w:val="single"/>
        </w:rPr>
        <w:t xml:space="preserve">      年       月         日</w:t>
      </w:r>
    </w:p>
    <w:p>
      <w:pPr>
        <w:shd w:val="clear" w:color="auto" w:fill="FFFFFF"/>
        <w:jc w:val="center"/>
        <w:outlineLvl w:val="1"/>
        <w:rPr>
          <w:rFonts w:ascii="宋体" w:hAnsi="宋体"/>
          <w:b/>
          <w:color w:val="000000"/>
          <w:sz w:val="72"/>
          <w:szCs w:val="72"/>
        </w:rPr>
      </w:pPr>
      <w:r>
        <w:rPr>
          <w:rFonts w:ascii="宋体" w:hAnsi="宋体"/>
          <w:b/>
          <w:color w:val="000000"/>
          <w:sz w:val="72"/>
          <w:szCs w:val="72"/>
        </w:rPr>
        <w:br w:type="page"/>
      </w: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bookmarkStart w:id="35" w:name="_Toc15915548"/>
      <w:r>
        <w:rPr>
          <w:rFonts w:hint="eastAsia" w:ascii="宋体" w:hAnsi="宋体"/>
          <w:b/>
          <w:color w:val="000000"/>
          <w:sz w:val="72"/>
          <w:szCs w:val="72"/>
        </w:rPr>
        <w:t>经济标部分</w:t>
      </w:r>
      <w:bookmarkEnd w:id="35"/>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Pr>
        <w:tabs>
          <w:tab w:val="left" w:pos="360"/>
        </w:tabs>
        <w:spacing w:line="520" w:lineRule="exact"/>
        <w:rPr>
          <w:rFonts w:ascii="宋体" w:hAnsi="宋体"/>
          <w:b/>
          <w:bCs/>
          <w:color w:val="000000"/>
          <w:sz w:val="24"/>
        </w:rPr>
      </w:pPr>
    </w:p>
    <w:p/>
    <w:p>
      <w:pPr>
        <w:pStyle w:val="2"/>
        <w:ind w:left="420" w:leftChars="200" w:right="210"/>
        <w:rPr>
          <w:rFonts w:ascii="Cambria" w:hAnsi="Cambria" w:cs="Vrinda"/>
          <w:bCs/>
          <w:kern w:val="28"/>
          <w:szCs w:val="28"/>
        </w:rPr>
      </w:pPr>
      <w:bookmarkStart w:id="36" w:name="_Toc507764311"/>
    </w:p>
    <w:p>
      <w:pPr>
        <w:pStyle w:val="2"/>
        <w:ind w:left="420" w:leftChars="200" w:right="210"/>
        <w:rPr>
          <w:rFonts w:ascii="Cambria" w:hAnsi="Cambria" w:cs="Vrinda"/>
          <w:bCs/>
          <w:kern w:val="28"/>
          <w:szCs w:val="28"/>
        </w:rPr>
      </w:pPr>
      <w:bookmarkStart w:id="37" w:name="_Toc15915549"/>
      <w:r>
        <w:rPr>
          <w:rFonts w:hint="eastAsia" w:ascii="Cambria" w:hAnsi="Cambria" w:cs="Vrinda"/>
          <w:bCs/>
          <w:kern w:val="28"/>
          <w:szCs w:val="28"/>
        </w:rPr>
        <w:t>附件1：开标一览表</w:t>
      </w:r>
      <w:bookmarkEnd w:id="36"/>
      <w:bookmarkEnd w:id="37"/>
    </w:p>
    <w:p>
      <w:pPr>
        <w:spacing w:line="360" w:lineRule="auto"/>
        <w:jc w:val="center"/>
        <w:rPr>
          <w:b/>
        </w:rPr>
      </w:pPr>
    </w:p>
    <w:p>
      <w:pPr>
        <w:spacing w:line="360" w:lineRule="auto"/>
      </w:pPr>
      <w:r>
        <w:rPr>
          <w:rFonts w:hint="eastAsia"/>
        </w:rPr>
        <w:t>投标单位名称：                                      招标文件编号：</w:t>
      </w:r>
    </w:p>
    <w:tbl>
      <w:tblPr>
        <w:tblStyle w:val="23"/>
        <w:tblW w:w="8928" w:type="dxa"/>
        <w:tblInd w:w="0" w:type="dxa"/>
        <w:tblLayout w:type="fixed"/>
        <w:tblCellMar>
          <w:top w:w="0" w:type="dxa"/>
          <w:left w:w="108" w:type="dxa"/>
          <w:bottom w:w="0" w:type="dxa"/>
          <w:right w:w="108" w:type="dxa"/>
        </w:tblCellMar>
      </w:tblPr>
      <w:tblGrid>
        <w:gridCol w:w="828"/>
        <w:gridCol w:w="3780"/>
        <w:gridCol w:w="4320"/>
      </w:tblGrid>
      <w:tr>
        <w:tblPrEx>
          <w:tblLayout w:type="fixed"/>
          <w:tblCellMar>
            <w:top w:w="0" w:type="dxa"/>
            <w:left w:w="108" w:type="dxa"/>
            <w:bottom w:w="0" w:type="dxa"/>
            <w:right w:w="108" w:type="dxa"/>
          </w:tblCellMar>
        </w:tblPrEx>
        <w:trPr>
          <w:trHeight w:val="65"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pPr>
            <w:r>
              <w:rPr>
                <w:rFonts w:hint="eastAsia"/>
              </w:rPr>
              <w:t>序号</w:t>
            </w:r>
          </w:p>
        </w:tc>
        <w:tc>
          <w:tcPr>
            <w:tcW w:w="3780" w:type="dxa"/>
            <w:tcBorders>
              <w:top w:val="single" w:color="auto" w:sz="6" w:space="0"/>
              <w:left w:val="single" w:color="auto" w:sz="6" w:space="0"/>
              <w:bottom w:val="single" w:color="auto" w:sz="6" w:space="0"/>
              <w:right w:val="single" w:color="auto" w:sz="6" w:space="0"/>
            </w:tcBorders>
            <w:vAlign w:val="center"/>
          </w:tcPr>
          <w:p>
            <w:pPr>
              <w:spacing w:line="360" w:lineRule="auto"/>
            </w:pPr>
            <w:r>
              <w:rPr>
                <w:rFonts w:hint="eastAsia"/>
              </w:rPr>
              <w:t>投标名称</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pPr>
          </w:p>
        </w:tc>
      </w:tr>
      <w:tr>
        <w:tblPrEx>
          <w:tblLayout w:type="fixed"/>
          <w:tblCellMar>
            <w:top w:w="0" w:type="dxa"/>
            <w:left w:w="108" w:type="dxa"/>
            <w:bottom w:w="0" w:type="dxa"/>
            <w:right w:w="108" w:type="dxa"/>
          </w:tblCellMar>
        </w:tblPrEx>
        <w:trPr>
          <w:cantSplit/>
          <w:trHeight w:val="695" w:hRule="atLeast"/>
        </w:trPr>
        <w:tc>
          <w:tcPr>
            <w:tcW w:w="828" w:type="dxa"/>
            <w:tcBorders>
              <w:top w:val="single" w:color="auto" w:sz="6" w:space="0"/>
              <w:left w:val="single" w:color="auto" w:sz="6" w:space="0"/>
              <w:bottom w:val="nil"/>
              <w:right w:val="single" w:color="auto" w:sz="6" w:space="0"/>
            </w:tcBorders>
            <w:vAlign w:val="center"/>
          </w:tcPr>
          <w:p>
            <w:pPr>
              <w:spacing w:line="360" w:lineRule="auto"/>
              <w:jc w:val="center"/>
            </w:pPr>
            <w:r>
              <w:rPr>
                <w:rFonts w:hint="eastAsia"/>
              </w:rPr>
              <w:t>1</w:t>
            </w:r>
          </w:p>
        </w:tc>
        <w:tc>
          <w:tcPr>
            <w:tcW w:w="3780" w:type="dxa"/>
            <w:tcBorders>
              <w:top w:val="single" w:color="auto" w:sz="6" w:space="0"/>
              <w:left w:val="single" w:color="auto" w:sz="6" w:space="0"/>
              <w:bottom w:val="nil"/>
              <w:right w:val="single" w:color="auto" w:sz="6" w:space="0"/>
            </w:tcBorders>
            <w:vAlign w:val="center"/>
          </w:tcPr>
          <w:p>
            <w:r>
              <w:rPr>
                <w:rFonts w:hint="eastAsia"/>
              </w:rPr>
              <w:t>投标总报价（含税）</w:t>
            </w:r>
          </w:p>
          <w:p>
            <w:r>
              <w:rPr>
                <w:rFonts w:hint="eastAsia"/>
              </w:rPr>
              <w:t>金额单位：人民币（元）</w:t>
            </w:r>
          </w:p>
        </w:tc>
        <w:tc>
          <w:tcPr>
            <w:tcW w:w="4320" w:type="dxa"/>
            <w:tcBorders>
              <w:top w:val="single" w:color="auto" w:sz="6" w:space="0"/>
              <w:left w:val="single" w:color="auto" w:sz="6" w:space="0"/>
              <w:bottom w:val="single" w:color="auto" w:sz="6" w:space="0"/>
              <w:right w:val="single" w:color="auto" w:sz="6" w:space="0"/>
            </w:tcBorders>
            <w:vAlign w:val="center"/>
          </w:tcPr>
          <w:p>
            <w:r>
              <w:rPr>
                <w:rFonts w:hint="eastAsia"/>
              </w:rPr>
              <w:t>小写：</w:t>
            </w:r>
          </w:p>
          <w:p>
            <w:r>
              <w:rPr>
                <w:rFonts w:hint="eastAsia"/>
              </w:rPr>
              <w:t>大写：</w:t>
            </w:r>
          </w:p>
        </w:tc>
      </w:tr>
      <w:tr>
        <w:tblPrEx>
          <w:tblLayout w:type="fixed"/>
          <w:tblCellMar>
            <w:top w:w="0" w:type="dxa"/>
            <w:left w:w="108" w:type="dxa"/>
            <w:bottom w:w="0" w:type="dxa"/>
            <w:right w:w="108" w:type="dxa"/>
          </w:tblCellMar>
        </w:tblPrEx>
        <w:trPr>
          <w:trHeight w:val="489"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pPr>
            <w:r>
              <w:rPr>
                <w:rFonts w:hint="eastAsia"/>
              </w:rPr>
              <w:t>2</w:t>
            </w:r>
          </w:p>
        </w:tc>
        <w:tc>
          <w:tcPr>
            <w:tcW w:w="3780" w:type="dxa"/>
            <w:tcBorders>
              <w:top w:val="single" w:color="auto" w:sz="6" w:space="0"/>
              <w:left w:val="single" w:color="auto" w:sz="6" w:space="0"/>
              <w:bottom w:val="single" w:color="auto" w:sz="6" w:space="0"/>
              <w:right w:val="single" w:color="auto" w:sz="6" w:space="0"/>
            </w:tcBorders>
            <w:vAlign w:val="center"/>
          </w:tcPr>
          <w:p>
            <w:pPr>
              <w:spacing w:line="360" w:lineRule="auto"/>
            </w:pPr>
            <w:r>
              <w:rPr>
                <w:rFonts w:hint="eastAsia"/>
              </w:rPr>
              <w:t>交货期承诺</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rPr>
                <w:u w:val="single"/>
              </w:rPr>
            </w:pPr>
          </w:p>
        </w:tc>
      </w:tr>
      <w:tr>
        <w:tblPrEx>
          <w:tblLayout w:type="fixed"/>
          <w:tblCellMar>
            <w:top w:w="0" w:type="dxa"/>
            <w:left w:w="108" w:type="dxa"/>
            <w:bottom w:w="0" w:type="dxa"/>
            <w:right w:w="108" w:type="dxa"/>
          </w:tblCellMar>
        </w:tblPrEx>
        <w:trPr>
          <w:trHeight w:val="489"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pPr>
            <w:r>
              <w:rPr>
                <w:rFonts w:hint="eastAsia"/>
              </w:rPr>
              <w:t>3</w:t>
            </w:r>
          </w:p>
        </w:tc>
        <w:tc>
          <w:tcPr>
            <w:tcW w:w="3780" w:type="dxa"/>
            <w:tcBorders>
              <w:top w:val="single" w:color="auto" w:sz="6" w:space="0"/>
              <w:left w:val="single" w:color="auto" w:sz="6" w:space="0"/>
              <w:bottom w:val="single" w:color="auto" w:sz="6" w:space="0"/>
              <w:right w:val="single" w:color="auto" w:sz="6" w:space="0"/>
            </w:tcBorders>
            <w:vAlign w:val="center"/>
          </w:tcPr>
          <w:p>
            <w:pPr>
              <w:spacing w:line="360" w:lineRule="auto"/>
            </w:pPr>
            <w:r>
              <w:rPr>
                <w:rFonts w:hint="eastAsia"/>
              </w:rPr>
              <w:t>维保承诺</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rPr>
            </w:pPr>
          </w:p>
        </w:tc>
      </w:tr>
      <w:tr>
        <w:tblPrEx>
          <w:tblLayout w:type="fixed"/>
          <w:tblCellMar>
            <w:top w:w="0" w:type="dxa"/>
            <w:left w:w="108" w:type="dxa"/>
            <w:bottom w:w="0" w:type="dxa"/>
            <w:right w:w="108" w:type="dxa"/>
          </w:tblCellMar>
        </w:tblPrEx>
        <w:trPr>
          <w:trHeight w:val="445"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pPr>
            <w:r>
              <w:rPr>
                <w:rFonts w:hint="eastAsia"/>
              </w:rPr>
              <w:t>4</w:t>
            </w:r>
          </w:p>
        </w:tc>
        <w:tc>
          <w:tcPr>
            <w:tcW w:w="3780" w:type="dxa"/>
            <w:tcBorders>
              <w:top w:val="single" w:color="auto" w:sz="6" w:space="0"/>
              <w:left w:val="single" w:color="auto" w:sz="6" w:space="0"/>
              <w:bottom w:val="single" w:color="auto" w:sz="6" w:space="0"/>
              <w:right w:val="single" w:color="auto" w:sz="6" w:space="0"/>
            </w:tcBorders>
            <w:vAlign w:val="center"/>
          </w:tcPr>
          <w:p>
            <w:pPr>
              <w:spacing w:line="360" w:lineRule="auto"/>
            </w:pPr>
            <w:r>
              <w:rPr>
                <w:rFonts w:hint="eastAsia"/>
              </w:rPr>
              <w:t>质量等级</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pPr>
          </w:p>
        </w:tc>
      </w:tr>
      <w:tr>
        <w:tblPrEx>
          <w:tblLayout w:type="fixed"/>
          <w:tblCellMar>
            <w:top w:w="0" w:type="dxa"/>
            <w:left w:w="108" w:type="dxa"/>
            <w:bottom w:w="0" w:type="dxa"/>
            <w:right w:w="108" w:type="dxa"/>
          </w:tblCellMar>
        </w:tblPrEx>
        <w:trPr>
          <w:trHeight w:val="489"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pPr>
            <w:r>
              <w:rPr>
                <w:rFonts w:hint="eastAsia"/>
              </w:rPr>
              <w:t>5</w:t>
            </w:r>
          </w:p>
        </w:tc>
        <w:tc>
          <w:tcPr>
            <w:tcW w:w="3780" w:type="dxa"/>
            <w:tcBorders>
              <w:top w:val="single" w:color="auto" w:sz="6" w:space="0"/>
              <w:left w:val="single" w:color="auto" w:sz="6" w:space="0"/>
              <w:bottom w:val="single" w:color="auto" w:sz="6" w:space="0"/>
              <w:right w:val="single" w:color="auto" w:sz="6" w:space="0"/>
            </w:tcBorders>
            <w:vAlign w:val="center"/>
          </w:tcPr>
          <w:p>
            <w:pPr>
              <w:spacing w:line="360" w:lineRule="auto"/>
            </w:pPr>
            <w:r>
              <w:rPr>
                <w:rFonts w:hint="eastAsia"/>
              </w:rPr>
              <w:t>付款方式</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pPr>
          </w:p>
        </w:tc>
      </w:tr>
      <w:tr>
        <w:tblPrEx>
          <w:tblLayout w:type="fixed"/>
          <w:tblCellMar>
            <w:top w:w="0" w:type="dxa"/>
            <w:left w:w="108" w:type="dxa"/>
            <w:bottom w:w="0" w:type="dxa"/>
            <w:right w:w="108" w:type="dxa"/>
          </w:tblCellMar>
        </w:tblPrEx>
        <w:trPr>
          <w:trHeight w:val="489" w:hRule="atLeast"/>
        </w:trPr>
        <w:tc>
          <w:tcPr>
            <w:tcW w:w="82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rPr>
            </w:pPr>
            <w:r>
              <w:rPr>
                <w:rFonts w:hint="eastAsia" w:ascii="宋体" w:hAnsi="宋体"/>
              </w:rPr>
              <w:t>6</w:t>
            </w:r>
          </w:p>
        </w:tc>
        <w:tc>
          <w:tcPr>
            <w:tcW w:w="378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rPr>
            </w:pPr>
            <w:r>
              <w:rPr>
                <w:rFonts w:hint="eastAsia" w:ascii="宋体" w:hAnsi="宋体"/>
              </w:rPr>
              <w:t>有无电子文档</w:t>
            </w:r>
          </w:p>
        </w:tc>
        <w:tc>
          <w:tcPr>
            <w:tcW w:w="4320"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rPr>
            </w:pPr>
          </w:p>
        </w:tc>
      </w:tr>
      <w:tr>
        <w:tblPrEx>
          <w:tblLayout w:type="fixed"/>
          <w:tblCellMar>
            <w:top w:w="0" w:type="dxa"/>
            <w:left w:w="108" w:type="dxa"/>
            <w:bottom w:w="0" w:type="dxa"/>
            <w:right w:w="108" w:type="dxa"/>
          </w:tblCellMar>
        </w:tblPrEx>
        <w:trPr>
          <w:trHeight w:val="272" w:hRule="atLeast"/>
        </w:trPr>
        <w:tc>
          <w:tcPr>
            <w:tcW w:w="82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pPr>
            <w:r>
              <w:rPr>
                <w:rFonts w:hint="eastAsia"/>
              </w:rPr>
              <w:t>7</w:t>
            </w:r>
          </w:p>
        </w:tc>
        <w:tc>
          <w:tcPr>
            <w:tcW w:w="3780" w:type="dxa"/>
            <w:tcBorders>
              <w:top w:val="single" w:color="auto" w:sz="6" w:space="0"/>
              <w:left w:val="single" w:color="auto" w:sz="6" w:space="0"/>
              <w:bottom w:val="single" w:color="auto" w:sz="6" w:space="0"/>
              <w:right w:val="single" w:color="auto" w:sz="6" w:space="0"/>
            </w:tcBorders>
            <w:vAlign w:val="center"/>
          </w:tcPr>
          <w:p>
            <w:pPr>
              <w:spacing w:line="360" w:lineRule="auto"/>
            </w:pPr>
            <w:r>
              <w:rPr>
                <w:rFonts w:hint="eastAsia"/>
              </w:rPr>
              <w:t>备注： 13%税点</w:t>
            </w:r>
          </w:p>
        </w:tc>
        <w:tc>
          <w:tcPr>
            <w:tcW w:w="4320" w:type="dxa"/>
            <w:tcBorders>
              <w:top w:val="single" w:color="auto" w:sz="6" w:space="0"/>
              <w:left w:val="single" w:color="auto" w:sz="6" w:space="0"/>
              <w:bottom w:val="single" w:color="auto" w:sz="6" w:space="0"/>
              <w:right w:val="single" w:color="auto" w:sz="6" w:space="0"/>
            </w:tcBorders>
            <w:vAlign w:val="center"/>
          </w:tcPr>
          <w:p>
            <w:pPr>
              <w:spacing w:line="360" w:lineRule="auto"/>
            </w:pPr>
          </w:p>
        </w:tc>
      </w:tr>
    </w:tbl>
    <w:p>
      <w:pPr>
        <w:shd w:val="clear" w:color="auto" w:fill="FFFFFF"/>
        <w:spacing w:line="360" w:lineRule="auto"/>
        <w:rPr>
          <w:rFonts w:ascii="宋体" w:hAnsi="宋体"/>
          <w:color w:val="000000"/>
          <w:sz w:val="24"/>
        </w:rPr>
      </w:pPr>
    </w:p>
    <w:p>
      <w:pPr>
        <w:shd w:val="clear" w:color="auto" w:fill="FFFFFF"/>
        <w:spacing w:line="360" w:lineRule="auto"/>
        <w:rPr>
          <w:rFonts w:ascii="宋体" w:hAnsi="宋体"/>
          <w:color w:val="000000"/>
          <w:sz w:val="24"/>
        </w:rPr>
      </w:pPr>
      <w:r>
        <w:rPr>
          <w:rFonts w:hint="eastAsia" w:ascii="宋体" w:hAnsi="宋体"/>
          <w:color w:val="000000"/>
          <w:sz w:val="24"/>
        </w:rPr>
        <w:t>说明：</w:t>
      </w:r>
    </w:p>
    <w:p>
      <w:pPr>
        <w:spacing w:line="360" w:lineRule="auto"/>
        <w:ind w:left="315" w:hanging="315" w:hangingChars="150"/>
        <w:rPr>
          <w:color w:val="000000" w:themeColor="text1"/>
          <w14:textFill>
            <w14:solidFill>
              <w14:schemeClr w14:val="tx1"/>
            </w14:solidFill>
          </w14:textFill>
        </w:rPr>
      </w:pPr>
      <w:r>
        <w:rPr>
          <w:rFonts w:hint="eastAsia"/>
          <w:color w:val="000000" w:themeColor="text1"/>
          <w14:textFill>
            <w14:solidFill>
              <w14:schemeClr w14:val="tx1"/>
            </w14:solidFill>
          </w14:textFill>
        </w:rPr>
        <w:t>1、我方已详细阅读全部招标文件，包括澄清或者修改文件，严格按招标人提供的报价表进行完整报价，不删、改报价表，否则我方承担全部责任。</w:t>
      </w:r>
    </w:p>
    <w:p>
      <w:pPr>
        <w:spacing w:line="360" w:lineRule="auto"/>
        <w:ind w:left="315" w:hanging="315" w:hangingChars="15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一旦我方中标，我方保证在</w:t>
      </w:r>
      <w:r>
        <w:rPr>
          <w:rFonts w:hint="eastAsia"/>
          <w:color w:val="000000" w:themeColor="text1"/>
          <w14:textFill>
            <w14:solidFill>
              <w14:schemeClr w14:val="tx1"/>
            </w14:solidFill>
          </w14:textFill>
        </w:rPr>
        <w:t>要求的工期</w:t>
      </w:r>
      <w:r>
        <w:rPr>
          <w:color w:val="000000" w:themeColor="text1"/>
          <w14:textFill>
            <w14:solidFill>
              <w14:schemeClr w14:val="tx1"/>
            </w14:solidFill>
          </w14:textFill>
        </w:rPr>
        <w:t>内完成招标文件约定的</w:t>
      </w:r>
      <w:r>
        <w:rPr>
          <w:rFonts w:hint="eastAsia"/>
          <w:color w:val="000000" w:themeColor="text1"/>
          <w14:textFill>
            <w14:solidFill>
              <w14:schemeClr w14:val="tx1"/>
            </w14:solidFill>
          </w14:textFill>
        </w:rPr>
        <w:t>供货</w:t>
      </w:r>
      <w:r>
        <w:rPr>
          <w:color w:val="000000" w:themeColor="text1"/>
          <w14:textFill>
            <w14:solidFill>
              <w14:schemeClr w14:val="tx1"/>
            </w14:solidFill>
          </w14:textFill>
        </w:rPr>
        <w:t>内容。</w:t>
      </w:r>
    </w:p>
    <w:p>
      <w:pPr>
        <w:spacing w:line="360" w:lineRule="auto"/>
        <w:ind w:left="315" w:hanging="315" w:hangingChars="15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我方同意所提交的投标文件在招标文件规定的投标有效期内有效，在此期间如果中标，我方将受此约束。</w:t>
      </w:r>
    </w:p>
    <w:p>
      <w:pPr>
        <w:spacing w:line="360" w:lineRule="auto"/>
        <w:ind w:left="315" w:hanging="315" w:hangingChars="15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除非达成另外协议并生效，你方的中标通知书和本投标文件将成为约束双方的合同文件组成部分。</w:t>
      </w:r>
    </w:p>
    <w:p>
      <w:pPr>
        <w:spacing w:line="360" w:lineRule="auto"/>
        <w:ind w:left="315" w:hanging="315" w:hangingChars="150"/>
        <w:rPr>
          <w:color w:val="000000" w:themeColor="text1"/>
          <w14:textFill>
            <w14:solidFill>
              <w14:schemeClr w14:val="tx1"/>
            </w14:solidFill>
          </w14:textFill>
        </w:rPr>
      </w:pPr>
      <w:r>
        <w:rPr>
          <w:rFonts w:hint="eastAsia"/>
          <w:color w:val="000000" w:themeColor="text1"/>
          <w14:textFill>
            <w14:solidFill>
              <w14:schemeClr w14:val="tx1"/>
            </w14:solidFill>
          </w14:textFill>
        </w:rPr>
        <w:t>5、我方对所提供的投标资料及资质证照的真实有效性负责，若弄虚作假，我方承担全部责任。</w:t>
      </w:r>
    </w:p>
    <w:p>
      <w:pPr>
        <w:spacing w:line="360" w:lineRule="auto"/>
        <w:ind w:left="315" w:hanging="315" w:hangingChars="150"/>
        <w:rPr>
          <w:color w:val="000000" w:themeColor="text1"/>
          <w14:textFill>
            <w14:solidFill>
              <w14:schemeClr w14:val="tx1"/>
            </w14:solidFill>
          </w14:textFill>
        </w:rPr>
      </w:pPr>
    </w:p>
    <w:p>
      <w:pPr>
        <w:spacing w:line="360" w:lineRule="auto"/>
        <w:ind w:left="315" w:hanging="315" w:hangingChars="150"/>
        <w:rPr>
          <w:color w:val="000000" w:themeColor="text1"/>
          <w14:textFill>
            <w14:solidFill>
              <w14:schemeClr w14:val="tx1"/>
            </w14:solidFill>
          </w14:textFill>
        </w:rPr>
      </w:pPr>
    </w:p>
    <w:p>
      <w:pPr>
        <w:spacing w:line="360" w:lineRule="auto"/>
        <w:ind w:left="315" w:hanging="315" w:hangingChars="150"/>
        <w:rPr>
          <w:color w:val="000000" w:themeColor="text1"/>
          <w14:textFill>
            <w14:solidFill>
              <w14:schemeClr w14:val="tx1"/>
            </w14:solidFill>
          </w14:textFill>
        </w:rPr>
      </w:pPr>
      <w:r>
        <w:rPr>
          <w:rFonts w:hint="eastAsia"/>
          <w:color w:val="000000" w:themeColor="text1"/>
          <w14:textFill>
            <w14:solidFill>
              <w14:schemeClr w14:val="tx1"/>
            </w14:solidFill>
          </w14:textFill>
        </w:rPr>
        <w:t>投标人：                  （盖章）      法定代表人：            （签字或盖章）</w:t>
      </w:r>
    </w:p>
    <w:p>
      <w:pPr>
        <w:spacing w:line="360" w:lineRule="auto"/>
        <w:ind w:left="315" w:hanging="315" w:hanging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单位地址：                              电话：                            </w:t>
      </w:r>
    </w:p>
    <w:p>
      <w:pPr>
        <w:spacing w:line="360" w:lineRule="auto"/>
        <w:ind w:left="315" w:hanging="315" w:hangingChars="150"/>
        <w:rPr>
          <w:color w:val="000000" w:themeColor="text1"/>
          <w14:textFill>
            <w14:solidFill>
              <w14:schemeClr w14:val="tx1"/>
            </w14:solidFill>
          </w14:textFill>
        </w:rPr>
      </w:pPr>
    </w:p>
    <w:p>
      <w:pPr>
        <w:spacing w:line="360" w:lineRule="auto"/>
        <w:ind w:left="420" w:leftChars="200" w:firstLine="4095" w:firstLineChars="19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日期：          年      月      日</w:t>
      </w:r>
    </w:p>
    <w:p>
      <w:pPr>
        <w:spacing w:line="360" w:lineRule="auto"/>
        <w:rPr>
          <w:sz w:val="28"/>
          <w:szCs w:val="28"/>
        </w:rPr>
        <w:sectPr>
          <w:pgSz w:w="11907" w:h="16839"/>
          <w:pgMar w:top="1276" w:right="1418" w:bottom="1134" w:left="1418" w:header="851" w:footer="992" w:gutter="0"/>
          <w:cols w:space="720" w:num="1"/>
          <w:docGrid w:linePitch="312" w:charSpace="0"/>
        </w:sectPr>
      </w:pPr>
      <w:r>
        <w:rPr>
          <w:color w:val="000000" w:themeColor="text1"/>
          <w14:textFill>
            <w14:solidFill>
              <w14:schemeClr w14:val="tx1"/>
            </w14:solidFill>
          </w14:textFill>
        </w:rPr>
        <w:br w:type="page"/>
      </w:r>
    </w:p>
    <w:p>
      <w:pPr>
        <w:pStyle w:val="13"/>
        <w:jc w:val="center"/>
        <w:rPr>
          <w:sz w:val="28"/>
          <w:szCs w:val="28"/>
        </w:rPr>
      </w:pPr>
      <w:bookmarkStart w:id="38" w:name="_Toc15915550"/>
      <w:r>
        <w:rPr>
          <w:rFonts w:hint="eastAsia"/>
          <w:sz w:val="28"/>
          <w:szCs w:val="28"/>
        </w:rPr>
        <w:t>附件2:管桩材料技术规范要求及报价表</w:t>
      </w:r>
      <w:bookmarkEnd w:id="38"/>
    </w:p>
    <w:tbl>
      <w:tblPr>
        <w:tblStyle w:val="23"/>
        <w:tblW w:w="15780" w:type="dxa"/>
        <w:tblInd w:w="-466" w:type="dxa"/>
        <w:tblLayout w:type="fixed"/>
        <w:tblCellMar>
          <w:top w:w="0" w:type="dxa"/>
          <w:left w:w="108" w:type="dxa"/>
          <w:bottom w:w="0" w:type="dxa"/>
          <w:right w:w="108" w:type="dxa"/>
        </w:tblCellMar>
      </w:tblPr>
      <w:tblGrid>
        <w:gridCol w:w="3000"/>
        <w:gridCol w:w="3386"/>
        <w:gridCol w:w="1418"/>
        <w:gridCol w:w="708"/>
        <w:gridCol w:w="1354"/>
        <w:gridCol w:w="1198"/>
        <w:gridCol w:w="1843"/>
        <w:gridCol w:w="2873"/>
      </w:tblGrid>
      <w:tr>
        <w:tblPrEx>
          <w:tblLayout w:type="fixed"/>
          <w:tblCellMar>
            <w:top w:w="0" w:type="dxa"/>
            <w:left w:w="108" w:type="dxa"/>
            <w:bottom w:w="0" w:type="dxa"/>
            <w:right w:w="108" w:type="dxa"/>
          </w:tblCellMar>
        </w:tblPrEx>
        <w:trPr>
          <w:trHeight w:val="342" w:hRule="atLeast"/>
        </w:trPr>
        <w:tc>
          <w:tcPr>
            <w:tcW w:w="638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楷体" w:hAnsi="楷体" w:eastAsia="楷体" w:cs="宋体"/>
                <w:kern w:val="0"/>
                <w:sz w:val="28"/>
                <w:szCs w:val="28"/>
              </w:rPr>
            </w:pPr>
            <w:r>
              <w:rPr>
                <w:rFonts w:hint="eastAsia" w:ascii="楷体" w:hAnsi="楷体" w:eastAsia="楷体" w:cs="宋体"/>
                <w:kern w:val="0"/>
                <w:sz w:val="28"/>
                <w:szCs w:val="28"/>
              </w:rPr>
              <w:t>收件者:赵鹏</w:t>
            </w:r>
          </w:p>
        </w:tc>
        <w:tc>
          <w:tcPr>
            <w:tcW w:w="9394"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left"/>
              <w:rPr>
                <w:rFonts w:ascii="楷体" w:hAnsi="楷体" w:eastAsia="楷体" w:cs="宋体"/>
                <w:kern w:val="0"/>
                <w:sz w:val="28"/>
                <w:szCs w:val="28"/>
              </w:rPr>
            </w:pPr>
            <w:r>
              <w:rPr>
                <w:rFonts w:hint="eastAsia" w:ascii="楷体" w:hAnsi="楷体" w:eastAsia="楷体" w:cs="宋体"/>
                <w:kern w:val="0"/>
                <w:sz w:val="28"/>
                <w:szCs w:val="28"/>
              </w:rPr>
              <w:t>寄件者（盖章）：</w:t>
            </w:r>
          </w:p>
        </w:tc>
      </w:tr>
      <w:tr>
        <w:tblPrEx>
          <w:tblLayout w:type="fixed"/>
          <w:tblCellMar>
            <w:top w:w="0" w:type="dxa"/>
            <w:left w:w="108" w:type="dxa"/>
            <w:bottom w:w="0" w:type="dxa"/>
            <w:right w:w="108" w:type="dxa"/>
          </w:tblCellMar>
        </w:tblPrEx>
        <w:trPr>
          <w:trHeight w:val="420" w:hRule="atLeast"/>
        </w:trPr>
        <w:tc>
          <w:tcPr>
            <w:tcW w:w="638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楷体" w:hAnsi="楷体" w:eastAsia="楷体" w:cs="宋体"/>
                <w:kern w:val="0"/>
                <w:sz w:val="28"/>
                <w:szCs w:val="28"/>
              </w:rPr>
            </w:pPr>
            <w:r>
              <w:rPr>
                <w:rFonts w:hint="eastAsia" w:ascii="楷体" w:hAnsi="楷体" w:eastAsia="楷体" w:cs="宋体"/>
                <w:kern w:val="0"/>
                <w:sz w:val="28"/>
                <w:szCs w:val="28"/>
              </w:rPr>
              <w:t>公司名称:汇华市政</w:t>
            </w:r>
          </w:p>
        </w:tc>
        <w:tc>
          <w:tcPr>
            <w:tcW w:w="9394" w:type="dxa"/>
            <w:gridSpan w:val="6"/>
            <w:tcBorders>
              <w:top w:val="single" w:color="auto" w:sz="4" w:space="0"/>
              <w:left w:val="nil"/>
              <w:bottom w:val="single" w:color="auto" w:sz="4" w:space="0"/>
              <w:right w:val="single" w:color="000000" w:sz="8" w:space="0"/>
            </w:tcBorders>
            <w:shd w:val="clear" w:color="auto" w:fill="auto"/>
            <w:vAlign w:val="center"/>
          </w:tcPr>
          <w:p>
            <w:pPr>
              <w:widowControl/>
              <w:jc w:val="left"/>
              <w:rPr>
                <w:rFonts w:ascii="楷体" w:hAnsi="楷体" w:eastAsia="楷体" w:cs="宋体"/>
                <w:kern w:val="0"/>
                <w:sz w:val="28"/>
                <w:szCs w:val="28"/>
              </w:rPr>
            </w:pPr>
            <w:r>
              <w:rPr>
                <w:rFonts w:hint="eastAsia" w:ascii="楷体" w:hAnsi="楷体" w:eastAsia="楷体" w:cs="宋体"/>
                <w:kern w:val="0"/>
                <w:sz w:val="28"/>
                <w:szCs w:val="28"/>
              </w:rPr>
              <w:t xml:space="preserve">寄件日期  </w:t>
            </w:r>
          </w:p>
        </w:tc>
      </w:tr>
      <w:tr>
        <w:tblPrEx>
          <w:tblLayout w:type="fixed"/>
          <w:tblCellMar>
            <w:top w:w="0" w:type="dxa"/>
            <w:left w:w="108" w:type="dxa"/>
            <w:bottom w:w="0" w:type="dxa"/>
            <w:right w:w="108" w:type="dxa"/>
          </w:tblCellMar>
        </w:tblPrEx>
        <w:trPr>
          <w:trHeight w:val="319" w:hRule="atLeast"/>
        </w:trPr>
        <w:tc>
          <w:tcPr>
            <w:tcW w:w="6386"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楷体" w:hAnsi="楷体" w:eastAsia="楷体" w:cs="宋体"/>
                <w:kern w:val="0"/>
                <w:sz w:val="28"/>
                <w:szCs w:val="28"/>
              </w:rPr>
            </w:pPr>
            <w:r>
              <w:rPr>
                <w:rFonts w:hint="eastAsia" w:ascii="楷体" w:hAnsi="楷体" w:eastAsia="楷体" w:cs="宋体"/>
                <w:kern w:val="0"/>
                <w:sz w:val="28"/>
                <w:szCs w:val="28"/>
              </w:rPr>
              <w:t>联系电话:15820578660</w:t>
            </w:r>
          </w:p>
        </w:tc>
        <w:tc>
          <w:tcPr>
            <w:tcW w:w="9394" w:type="dxa"/>
            <w:gridSpan w:val="6"/>
            <w:tcBorders>
              <w:top w:val="single" w:color="auto" w:sz="4"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kern w:val="0"/>
                <w:sz w:val="28"/>
                <w:szCs w:val="28"/>
              </w:rPr>
            </w:pPr>
            <w:r>
              <w:rPr>
                <w:rFonts w:hint="eastAsia" w:ascii="楷体" w:hAnsi="楷体" w:eastAsia="楷体" w:cs="宋体"/>
                <w:kern w:val="0"/>
                <w:sz w:val="28"/>
                <w:szCs w:val="28"/>
              </w:rPr>
              <w:t>文件页数： 1</w:t>
            </w:r>
          </w:p>
        </w:tc>
      </w:tr>
      <w:tr>
        <w:tblPrEx>
          <w:tblLayout w:type="fixed"/>
          <w:tblCellMar>
            <w:top w:w="0" w:type="dxa"/>
            <w:left w:w="108" w:type="dxa"/>
            <w:bottom w:w="0" w:type="dxa"/>
            <w:right w:w="108" w:type="dxa"/>
          </w:tblCellMar>
        </w:tblPrEx>
        <w:trPr>
          <w:trHeight w:val="619" w:hRule="atLeast"/>
        </w:trPr>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名称</w:t>
            </w:r>
          </w:p>
        </w:tc>
        <w:tc>
          <w:tcPr>
            <w:tcW w:w="33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规格参数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施工方报价所含要求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单位</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暂估数量</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单价</w:t>
            </w:r>
            <w:r>
              <w:rPr>
                <w:rFonts w:hint="eastAsia" w:ascii="宋体" w:hAnsi="宋体" w:cs="宋体"/>
                <w:b/>
                <w:bCs/>
                <w:color w:val="000000"/>
                <w:kern w:val="0"/>
                <w:sz w:val="22"/>
              </w:rPr>
              <w:br w:type="textWrapping"/>
            </w:r>
            <w:r>
              <w:rPr>
                <w:rFonts w:hint="eastAsia" w:ascii="宋体" w:hAnsi="宋体" w:cs="宋体"/>
                <w:b/>
                <w:bCs/>
                <w:color w:val="000000"/>
                <w:kern w:val="0"/>
                <w:sz w:val="22"/>
              </w:rPr>
              <w:t>（含税）</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金额</w:t>
            </w:r>
            <w:r>
              <w:rPr>
                <w:rFonts w:hint="eastAsia" w:ascii="宋体" w:hAnsi="宋体" w:cs="宋体"/>
                <w:b/>
                <w:bCs/>
                <w:color w:val="000000"/>
                <w:kern w:val="0"/>
                <w:sz w:val="22"/>
              </w:rPr>
              <w:br w:type="textWrapping"/>
            </w:r>
            <w:r>
              <w:rPr>
                <w:rFonts w:hint="eastAsia" w:ascii="宋体" w:hAnsi="宋体" w:cs="宋体"/>
                <w:b/>
                <w:bCs/>
                <w:color w:val="000000"/>
                <w:kern w:val="0"/>
                <w:sz w:val="22"/>
              </w:rPr>
              <w:t>（含税）</w:t>
            </w:r>
          </w:p>
        </w:tc>
        <w:tc>
          <w:tcPr>
            <w:tcW w:w="28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供货期（天）</w:t>
            </w:r>
          </w:p>
        </w:tc>
      </w:tr>
      <w:tr>
        <w:tblPrEx>
          <w:tblLayout w:type="fixed"/>
          <w:tblCellMar>
            <w:top w:w="0" w:type="dxa"/>
            <w:left w:w="108" w:type="dxa"/>
            <w:bottom w:w="0" w:type="dxa"/>
            <w:right w:w="108" w:type="dxa"/>
          </w:tblCellMar>
        </w:tblPrEx>
        <w:trPr>
          <w:trHeight w:val="1780" w:hRule="atLeast"/>
        </w:trPr>
        <w:tc>
          <w:tcPr>
            <w:tcW w:w="300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4"/>
                <w:szCs w:val="24"/>
              </w:rPr>
              <w:t>PHC-AB500-125预应力管桩材料（长桩，≥9米）</w:t>
            </w:r>
          </w:p>
        </w:tc>
        <w:tc>
          <w:tcPr>
            <w:tcW w:w="3386" w:type="dxa"/>
            <w:vMerge w:val="restart"/>
            <w:tcBorders>
              <w:top w:val="nil"/>
              <w:left w:val="nil"/>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PHC-AB500-125预应力高强度混凝土管桩，：管桩执行GB 13476-2009国家标准，型号参数选用国标图集《10G409》等现行国家标准。采用先张预应力离心成型工艺，并经过10个大气压（1.0Mpa左右）、180 ℃ 左右的蒸汽养护，混凝土强度等级≥C80。管桩外径500mm，壁厚125mm。</w:t>
            </w:r>
            <w:r>
              <w:rPr>
                <w:rFonts w:hint="eastAsia" w:ascii="宋体" w:hAnsi="宋体" w:cs="宋体"/>
                <w:b/>
                <w:kern w:val="0"/>
                <w:sz w:val="24"/>
                <w:szCs w:val="24"/>
                <w:u w:val="single"/>
              </w:rPr>
              <w:t>焊缝坡口尺寸不小于5.5*12mm</w:t>
            </w:r>
            <w:r>
              <w:rPr>
                <w:rFonts w:hint="eastAsia" w:ascii="宋体" w:hAnsi="宋体" w:cs="宋体"/>
                <w:kern w:val="0"/>
                <w:sz w:val="24"/>
                <w:szCs w:val="24"/>
              </w:rPr>
              <w:t>（</w:t>
            </w:r>
            <w:r>
              <w:rPr>
                <w:rFonts w:hint="eastAsia" w:ascii="宋体" w:hAnsi="宋体" w:cs="宋体"/>
                <w:b/>
                <w:kern w:val="0"/>
                <w:sz w:val="24"/>
                <w:szCs w:val="24"/>
              </w:rPr>
              <w:t>部分焊缝坡口尺寸不小于4.5*12mm</w:t>
            </w:r>
            <w:r>
              <w:rPr>
                <w:rFonts w:hint="eastAsia" w:ascii="宋体" w:hAnsi="宋体" w:cs="宋体"/>
                <w:kern w:val="0"/>
                <w:sz w:val="24"/>
                <w:szCs w:val="24"/>
              </w:rPr>
              <w:t>）管桩其他具体参数按国家标准。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焊接连接</w:t>
            </w:r>
          </w:p>
          <w:p>
            <w:pPr>
              <w:widowControl/>
              <w:jc w:val="left"/>
              <w:rPr>
                <w:rFonts w:ascii="宋体" w:hAnsi="宋体" w:cs="宋体"/>
                <w:kern w:val="0"/>
                <w:sz w:val="24"/>
                <w:szCs w:val="24"/>
              </w:rPr>
            </w:pPr>
            <w:r>
              <w:rPr>
                <w:rFonts w:hint="eastAsia" w:ascii="宋体" w:hAnsi="宋体" w:cs="宋体"/>
                <w:kern w:val="0"/>
                <w:sz w:val="24"/>
                <w:szCs w:val="24"/>
              </w:rPr>
              <w:t>坡口尺寸不小于5.5*12mm</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米</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43000</w:t>
            </w:r>
          </w:p>
        </w:tc>
        <w:tc>
          <w:tcPr>
            <w:tcW w:w="11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873"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计划2019年8月</w:t>
            </w:r>
            <w:r>
              <w:rPr>
                <w:rFonts w:hint="eastAsia" w:ascii="宋体" w:hAnsi="宋体" w:cs="宋体"/>
                <w:kern w:val="0"/>
                <w:sz w:val="24"/>
                <w:szCs w:val="24"/>
                <w:lang w:val="en-US" w:eastAsia="zh-CN"/>
              </w:rPr>
              <w:t>10</w:t>
            </w:r>
            <w:r>
              <w:rPr>
                <w:rFonts w:hint="eastAsia" w:ascii="宋体" w:hAnsi="宋体" w:cs="宋体"/>
                <w:kern w:val="0"/>
                <w:sz w:val="24"/>
                <w:szCs w:val="24"/>
              </w:rPr>
              <w:t>日开始送货，8月15日前到货20000米、2019年8月25日到货20000米、2019年8月30日到货20000米，送货批次间隔十天，</w:t>
            </w:r>
            <w:r>
              <w:rPr>
                <w:rFonts w:hint="eastAsia" w:ascii="宋体" w:hAnsi="宋体" w:cs="宋体"/>
                <w:b/>
                <w:kern w:val="0"/>
                <w:sz w:val="24"/>
                <w:szCs w:val="24"/>
              </w:rPr>
              <w:t>实际按现场项目进度配合调度送货</w:t>
            </w:r>
          </w:p>
        </w:tc>
      </w:tr>
      <w:tr>
        <w:tblPrEx>
          <w:tblLayout w:type="fixed"/>
          <w:tblCellMar>
            <w:top w:w="0" w:type="dxa"/>
            <w:left w:w="108" w:type="dxa"/>
            <w:bottom w:w="0" w:type="dxa"/>
            <w:right w:w="108" w:type="dxa"/>
          </w:tblCellMar>
        </w:tblPrEx>
        <w:trPr>
          <w:trHeight w:val="1780" w:hRule="atLeast"/>
        </w:trPr>
        <w:tc>
          <w:tcPr>
            <w:tcW w:w="3000" w:type="dxa"/>
            <w:vMerge w:val="continue"/>
            <w:tcBorders>
              <w:left w:val="single" w:color="auto" w:sz="4" w:space="0"/>
              <w:bottom w:val="single" w:color="auto" w:sz="4" w:space="0"/>
              <w:right w:val="single" w:color="auto" w:sz="4" w:space="0"/>
            </w:tcBorders>
            <w:shd w:val="clear" w:color="auto" w:fill="auto"/>
            <w:vAlign w:val="center"/>
          </w:tcPr>
          <w:p>
            <w:pPr>
              <w:widowControl/>
              <w:jc w:val="center"/>
            </w:pPr>
          </w:p>
        </w:tc>
        <w:tc>
          <w:tcPr>
            <w:tcW w:w="3386" w:type="dxa"/>
            <w:vMerge w:val="continue"/>
            <w:tcBorders>
              <w:left w:val="nil"/>
              <w:bottom w:val="nil"/>
              <w:right w:val="single" w:color="auto" w:sz="4" w:space="0"/>
            </w:tcBorders>
            <w:shd w:val="clear" w:color="auto" w:fill="auto"/>
            <w:vAlign w:val="center"/>
          </w:tcPr>
          <w:p>
            <w:pPr>
              <w:widowControl/>
              <w:jc w:val="cente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焊接连接</w:t>
            </w:r>
          </w:p>
          <w:p>
            <w:pPr>
              <w:widowControl/>
              <w:jc w:val="left"/>
              <w:rPr>
                <w:rFonts w:ascii="宋体" w:hAnsi="宋体" w:cs="宋体"/>
                <w:kern w:val="0"/>
                <w:sz w:val="24"/>
                <w:szCs w:val="24"/>
              </w:rPr>
            </w:pPr>
            <w:r>
              <w:rPr>
                <w:rFonts w:hint="eastAsia" w:ascii="宋体" w:hAnsi="宋体" w:cs="宋体"/>
                <w:kern w:val="0"/>
                <w:sz w:val="24"/>
                <w:szCs w:val="24"/>
              </w:rPr>
              <w:t>坡口尺寸不小于4.5*12mm</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米</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17000</w:t>
            </w:r>
          </w:p>
        </w:tc>
        <w:tc>
          <w:tcPr>
            <w:tcW w:w="11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287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1110" w:hRule="atLeast"/>
        </w:trPr>
        <w:tc>
          <w:tcPr>
            <w:tcW w:w="30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备 注</w:t>
            </w:r>
          </w:p>
        </w:tc>
        <w:tc>
          <w:tcPr>
            <w:tcW w:w="1278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FF0000"/>
                <w:kern w:val="0"/>
                <w:sz w:val="24"/>
                <w:szCs w:val="24"/>
              </w:rPr>
            </w:pPr>
            <w:r>
              <w:rPr>
                <w:rFonts w:hint="eastAsia" w:ascii="宋体" w:hAnsi="宋体" w:cs="宋体"/>
                <w:kern w:val="0"/>
                <w:sz w:val="24"/>
                <w:szCs w:val="24"/>
              </w:rPr>
              <w:t>1、本报价含税、含运费、含卸货费用，开具</w:t>
            </w:r>
            <w:r>
              <w:rPr>
                <w:rFonts w:hint="eastAsia" w:ascii="宋体" w:hAnsi="宋体" w:cs="宋体"/>
                <w:color w:val="FF0000"/>
                <w:kern w:val="0"/>
                <w:sz w:val="24"/>
                <w:szCs w:val="24"/>
              </w:rPr>
              <w:t>13%增值税专用发票。</w:t>
            </w:r>
          </w:p>
          <w:p>
            <w:pPr>
              <w:rPr>
                <w:rFonts w:ascii="宋体" w:hAnsi="宋体" w:cs="宋体"/>
                <w:color w:val="000000"/>
                <w:kern w:val="0"/>
                <w:sz w:val="24"/>
                <w:szCs w:val="24"/>
              </w:rPr>
            </w:pPr>
            <w:r>
              <w:rPr>
                <w:rFonts w:hint="eastAsia"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kern w:val="0"/>
                <w:sz w:val="24"/>
                <w:szCs w:val="24"/>
              </w:rPr>
              <w:t>管桩长度低于9米为短桩，短桩总长度在总计长度（以60000米为基准）10%内，短</w:t>
            </w:r>
            <w:r>
              <w:rPr>
                <w:rFonts w:hint="eastAsia" w:ascii="宋体" w:hAnsi="宋体" w:cs="宋体"/>
                <w:kern w:val="0"/>
                <w:sz w:val="24"/>
                <w:szCs w:val="24"/>
              </w:rPr>
              <w:t>桩</w:t>
            </w:r>
            <w:r>
              <w:rPr>
                <w:rFonts w:hint="eastAsia" w:ascii="宋体" w:hAnsi="宋体" w:cs="宋体"/>
                <w:color w:val="000000"/>
                <w:kern w:val="0"/>
                <w:sz w:val="24"/>
                <w:szCs w:val="24"/>
              </w:rPr>
              <w:t>与长</w:t>
            </w:r>
            <w:r>
              <w:rPr>
                <w:rFonts w:hint="eastAsia" w:ascii="宋体" w:hAnsi="宋体" w:cs="宋体"/>
                <w:kern w:val="0"/>
                <w:sz w:val="24"/>
                <w:szCs w:val="24"/>
              </w:rPr>
              <w:t>桩同价</w:t>
            </w:r>
            <w:r>
              <w:rPr>
                <w:rFonts w:hint="eastAsia" w:ascii="宋体" w:hAnsi="宋体" w:cs="宋体"/>
                <w:color w:val="000000"/>
                <w:kern w:val="0"/>
                <w:sz w:val="24"/>
                <w:szCs w:val="24"/>
              </w:rPr>
              <w:t>，超出部分按照</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元/米计算。</w:t>
            </w:r>
          </w:p>
          <w:p>
            <w:pPr>
              <w:rPr>
                <w:rFonts w:ascii="宋体" w:hAnsi="宋体" w:cs="宋体"/>
                <w:kern w:val="0"/>
                <w:sz w:val="24"/>
                <w:szCs w:val="24"/>
              </w:rPr>
            </w:pPr>
            <w:r>
              <w:rPr>
                <w:rFonts w:hint="eastAsia" w:ascii="宋体" w:hAnsi="宋体" w:cs="宋体"/>
                <w:color w:val="000000"/>
                <w:kern w:val="0"/>
                <w:sz w:val="24"/>
                <w:szCs w:val="24"/>
              </w:rPr>
              <w:t>3、不设置预付款，先货后款，按送货批次及时结算；不设质保金，留总货款金额的3%作为尾款，所有材料验收合格一个月后支付。</w:t>
            </w:r>
          </w:p>
        </w:tc>
      </w:tr>
    </w:tbl>
    <w:p>
      <w:pPr>
        <w:pStyle w:val="13"/>
        <w:jc w:val="both"/>
        <w:rPr>
          <w:sz w:val="28"/>
          <w:szCs w:val="28"/>
        </w:rPr>
      </w:pPr>
    </w:p>
    <w:p/>
    <w:p>
      <w:pPr>
        <w:sectPr>
          <w:pgSz w:w="16839" w:h="11907" w:orient="landscape"/>
          <w:pgMar w:top="1418" w:right="1276" w:bottom="1418" w:left="1134" w:header="851" w:footer="992" w:gutter="0"/>
          <w:cols w:space="425" w:num="1"/>
          <w:docGrid w:linePitch="312" w:charSpace="0"/>
        </w:sectPr>
      </w:pPr>
      <w:bookmarkStart w:id="47" w:name="_GoBack"/>
      <w:bookmarkEnd w:id="47"/>
    </w:p>
    <w:p/>
    <w:p/>
    <w:p/>
    <w:p/>
    <w:p/>
    <w:p/>
    <w:p/>
    <w:p/>
    <w:p/>
    <w:p/>
    <w:p/>
    <w:p/>
    <w:p/>
    <w:p/>
    <w:p/>
    <w:p/>
    <w:p/>
    <w:p/>
    <w:p/>
    <w:p/>
    <w:p>
      <w:pPr>
        <w:shd w:val="clear" w:color="auto" w:fill="FFFFFF"/>
        <w:outlineLvl w:val="1"/>
        <w:rPr>
          <w:rFonts w:ascii="宋体" w:hAnsi="宋体"/>
          <w:b/>
          <w:color w:val="000000"/>
          <w:sz w:val="72"/>
          <w:szCs w:val="72"/>
        </w:rPr>
      </w:pPr>
      <w:bookmarkStart w:id="39" w:name="_Toc321150374"/>
    </w:p>
    <w:p>
      <w:pPr>
        <w:shd w:val="clear" w:color="auto" w:fill="FFFFFF"/>
        <w:jc w:val="center"/>
        <w:outlineLvl w:val="1"/>
        <w:rPr>
          <w:rFonts w:ascii="宋体" w:hAnsi="宋体"/>
          <w:b/>
          <w:color w:val="000000"/>
          <w:sz w:val="72"/>
          <w:szCs w:val="72"/>
        </w:rPr>
      </w:pPr>
      <w:bookmarkStart w:id="40" w:name="_Toc15915551"/>
      <w:r>
        <w:rPr>
          <w:rFonts w:hint="eastAsia" w:ascii="宋体" w:hAnsi="宋体"/>
          <w:b/>
          <w:color w:val="000000"/>
          <w:sz w:val="72"/>
          <w:szCs w:val="72"/>
        </w:rPr>
        <w:t>商务标部分</w:t>
      </w:r>
      <w:bookmarkEnd w:id="40"/>
    </w:p>
    <w:p>
      <w:pPr>
        <w:keepNext/>
        <w:keepLines/>
        <w:shd w:val="clear" w:color="auto" w:fill="FFFFFF"/>
        <w:spacing w:before="120" w:beforeLines="50" w:after="260" w:line="413" w:lineRule="auto"/>
        <w:jc w:val="center"/>
        <w:outlineLvl w:val="1"/>
        <w:rPr>
          <w:rFonts w:ascii="宋体" w:hAnsi="宋体"/>
          <w:b/>
          <w:bCs/>
          <w:color w:val="000000"/>
          <w:sz w:val="24"/>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p>
      <w:pPr>
        <w:shd w:val="clear" w:color="auto" w:fill="FFFFFF"/>
        <w:jc w:val="center"/>
        <w:outlineLvl w:val="1"/>
        <w:rPr>
          <w:rFonts w:ascii="宋体" w:hAnsi="宋体"/>
          <w:b/>
          <w:color w:val="000000"/>
          <w:sz w:val="72"/>
          <w:szCs w:val="72"/>
        </w:rPr>
      </w:pPr>
    </w:p>
    <w:bookmarkEnd w:id="39"/>
    <w:p>
      <w:pPr>
        <w:pStyle w:val="13"/>
        <w:jc w:val="both"/>
        <w:rPr>
          <w:sz w:val="28"/>
          <w:szCs w:val="28"/>
        </w:rPr>
      </w:pPr>
    </w:p>
    <w:p>
      <w:pPr>
        <w:rPr>
          <w:sz w:val="28"/>
          <w:szCs w:val="28"/>
        </w:rPr>
      </w:pPr>
    </w:p>
    <w:p>
      <w:pPr>
        <w:rPr>
          <w:sz w:val="28"/>
          <w:szCs w:val="28"/>
        </w:rPr>
      </w:pPr>
    </w:p>
    <w:p>
      <w:pPr>
        <w:pStyle w:val="13"/>
        <w:jc w:val="center"/>
        <w:rPr>
          <w:sz w:val="28"/>
          <w:szCs w:val="28"/>
        </w:rPr>
      </w:pPr>
      <w:bookmarkStart w:id="41" w:name="_Toc15915552"/>
      <w:r>
        <w:rPr>
          <w:rFonts w:hint="eastAsia"/>
          <w:sz w:val="28"/>
          <w:szCs w:val="28"/>
        </w:rPr>
        <w:t>附件3：法定代表人资格证明书</w:t>
      </w:r>
      <w:bookmarkEnd w:id="41"/>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姓名（职务：   身份证号：  ）系我单位法定代表人，特此证明。</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附件：投标单位营业执照复印件并加盖公章</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25" w:firstLineChars="2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（※此处请粘贴法定代表人身份证复印件※）</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wordWrap w:val="0"/>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wordWrap w:val="0"/>
        <w:spacing w:line="360" w:lineRule="auto"/>
        <w:ind w:right="-2" w:firstLine="3150" w:firstLineChars="1500"/>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投标单位（盖章）：</w:t>
      </w:r>
    </w:p>
    <w:p>
      <w:pPr>
        <w:wordWrap w:val="0"/>
        <w:spacing w:line="360" w:lineRule="auto"/>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日期：年月日</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pStyle w:val="13"/>
        <w:jc w:val="center"/>
        <w:rPr>
          <w:sz w:val="28"/>
          <w:szCs w:val="28"/>
        </w:rPr>
      </w:pPr>
      <w:bookmarkStart w:id="42" w:name="_Toc29996136"/>
      <w:r>
        <w:rPr>
          <w:rFonts w:asciiTheme="minorEastAsia" w:hAnsiTheme="minorEastAsia" w:eastAsiaTheme="minorEastAsia"/>
          <w:color w:val="000000" w:themeColor="text1"/>
          <w:szCs w:val="21"/>
          <w14:textFill>
            <w14:solidFill>
              <w14:schemeClr w14:val="tx1"/>
            </w14:solidFill>
          </w14:textFill>
        </w:rPr>
        <w:br w:type="page"/>
      </w:r>
      <w:bookmarkStart w:id="43" w:name="_Toc15915553"/>
      <w:r>
        <w:rPr>
          <w:rFonts w:hint="eastAsia"/>
          <w:sz w:val="28"/>
          <w:szCs w:val="28"/>
        </w:rPr>
        <w:t>附件4：委托书</w:t>
      </w:r>
      <w:bookmarkEnd w:id="43"/>
    </w:p>
    <w:bookmarkEnd w:id="42"/>
    <w:p>
      <w:pPr>
        <w:jc w:val="center"/>
        <w:rPr>
          <w:rFonts w:asciiTheme="minorEastAsia" w:hAnsiTheme="minorEastAsia" w:eastAsiaTheme="minorEastAsia"/>
          <w:b/>
          <w:bCs/>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珠海汇华市政园林工程有限公司：</w:t>
      </w:r>
    </w:p>
    <w:p>
      <w:pPr>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本人系单位的法定代表人，现委托（职务：     手机：     ）代表我单位参加珠海汇华小学项目管桩材料投标。受托人在本工程投标、开标、评标、谈判过程中所签署的一切文件和处理有关的一切事务我单位均予以承认。</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受托人无转让委托权，特此委托。</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25" w:firstLineChars="2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（※此处请粘贴受托人身份证复印件※）</w:t>
      </w:r>
    </w:p>
    <w:p>
      <w:pPr>
        <w:spacing w:line="360" w:lineRule="auto"/>
        <w:ind w:firstLine="525" w:firstLineChars="250"/>
        <w:rPr>
          <w:rFonts w:asciiTheme="minorEastAsia" w:hAnsiTheme="minorEastAsia" w:eastAsiaTheme="minorEastAsia"/>
          <w:color w:val="000000" w:themeColor="text1"/>
          <w:szCs w:val="21"/>
          <w14:textFill>
            <w14:solidFill>
              <w14:schemeClr w14:val="tx1"/>
            </w14:solidFill>
          </w14:textFill>
        </w:rPr>
      </w:pPr>
    </w:p>
    <w:p>
      <w:pPr>
        <w:spacing w:line="360" w:lineRule="auto"/>
        <w:ind w:firstLine="525" w:firstLineChars="250"/>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wordWrap w:val="0"/>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wordWrap w:val="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受托人签字：</w:t>
      </w:r>
    </w:p>
    <w:p>
      <w:pPr>
        <w:wordWrap w:val="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投标单位（盖章）：</w:t>
      </w:r>
    </w:p>
    <w:p>
      <w:pPr>
        <w:wordWrap w:val="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法定代表人（签字或盖章）：</w:t>
      </w:r>
    </w:p>
    <w:p>
      <w:pPr>
        <w:wordWrap w:val="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    年    月     日</w:t>
      </w:r>
    </w:p>
    <w:p>
      <w:pPr>
        <w:pStyle w:val="13"/>
        <w:jc w:val="center"/>
        <w:rPr>
          <w:sz w:val="28"/>
          <w:szCs w:val="28"/>
        </w:rPr>
      </w:pPr>
      <w:r>
        <w:rPr>
          <w:rFonts w:asciiTheme="minorEastAsia" w:hAnsiTheme="minorEastAsia" w:eastAsiaTheme="minorEastAsia"/>
          <w:color w:val="000000" w:themeColor="text1"/>
          <w:szCs w:val="21"/>
          <w14:textFill>
            <w14:solidFill>
              <w14:schemeClr w14:val="tx1"/>
            </w14:solidFill>
          </w14:textFill>
        </w:rPr>
        <w:br w:type="page"/>
      </w:r>
      <w:bookmarkStart w:id="44" w:name="_Toc15915554"/>
      <w:r>
        <w:rPr>
          <w:rFonts w:hint="eastAsia"/>
          <w:sz w:val="28"/>
          <w:szCs w:val="28"/>
        </w:rPr>
        <w:t>附件5：生产能力</w:t>
      </w:r>
      <w:bookmarkEnd w:id="44"/>
    </w:p>
    <w:p>
      <w:pPr>
        <w:spacing w:before="120" w:beforeLines="50"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最近三年的年营业额</w:t>
      </w:r>
    </w:p>
    <w:tbl>
      <w:tblPr>
        <w:tblStyle w:val="23"/>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052"/>
        <w:gridCol w:w="205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年度</w:t>
            </w: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总营业额</w:t>
            </w:r>
          </w:p>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（元）</w:t>
            </w: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国内</w:t>
            </w:r>
          </w:p>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（元）</w:t>
            </w: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国外</w:t>
            </w:r>
          </w:p>
          <w:p>
            <w:pPr>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201</w:t>
            </w:r>
            <w:r>
              <w:rPr>
                <w:rFonts w:hint="eastAsia" w:asciiTheme="minorEastAsia" w:hAnsiTheme="minorEastAsia" w:eastAsiaTheme="minorEastAsia"/>
                <w:color w:val="000000" w:themeColor="text1"/>
                <w:szCs w:val="21"/>
                <w14:textFill>
                  <w14:solidFill>
                    <w14:schemeClr w14:val="tx1"/>
                  </w14:solidFill>
                </w14:textFill>
              </w:rPr>
              <w:t>8</w:t>
            </w: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201</w:t>
            </w:r>
            <w:r>
              <w:rPr>
                <w:rFonts w:hint="eastAsia" w:asciiTheme="minorEastAsia" w:hAnsiTheme="minorEastAsia" w:eastAsiaTheme="minorEastAsia"/>
                <w:color w:val="000000" w:themeColor="text1"/>
                <w:szCs w:val="21"/>
                <w14:textFill>
                  <w14:solidFill>
                    <w14:schemeClr w14:val="tx1"/>
                  </w14:solidFill>
                </w14:textFill>
              </w:rPr>
              <w:t>7</w:t>
            </w: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201</w:t>
            </w:r>
            <w:r>
              <w:rPr>
                <w:rFonts w:hint="eastAsia" w:asciiTheme="minorEastAsia" w:hAnsiTheme="minorEastAsia" w:eastAsiaTheme="minorEastAsia"/>
                <w:color w:val="000000" w:themeColor="text1"/>
                <w:szCs w:val="21"/>
                <w14:textFill>
                  <w14:solidFill>
                    <w14:schemeClr w14:val="tx1"/>
                  </w14:solidFill>
                </w14:textFill>
              </w:rPr>
              <w:t>6</w:t>
            </w: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c>
          <w:tcPr>
            <w:tcW w:w="2052" w:type="dxa"/>
            <w:vAlign w:val="center"/>
          </w:tcPr>
          <w:p>
            <w:pPr>
              <w:jc w:val="center"/>
              <w:rPr>
                <w:rFonts w:asciiTheme="minorEastAsia" w:hAnsiTheme="minorEastAsia" w:eastAsiaTheme="minorEastAsia"/>
                <w:color w:val="000000" w:themeColor="text1"/>
                <w:szCs w:val="21"/>
                <w14:textFill>
                  <w14:solidFill>
                    <w14:schemeClr w14:val="tx1"/>
                  </w14:solidFill>
                </w14:textFill>
              </w:rPr>
            </w:pPr>
          </w:p>
        </w:tc>
      </w:tr>
    </w:tbl>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hint="eastAsia"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wordWrap w:val="0"/>
        <w:spacing w:line="360" w:lineRule="auto"/>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投标人（盖公章）：</w:t>
      </w:r>
    </w:p>
    <w:p>
      <w:pPr>
        <w:wordWrap w:val="0"/>
        <w:spacing w:line="360" w:lineRule="auto"/>
        <w:jc w:val="right"/>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法定代表人或委托代理人（签字）：</w:t>
      </w:r>
    </w:p>
    <w:p>
      <w:pPr>
        <w:wordWrap w:val="0"/>
        <w:spacing w:line="360" w:lineRule="auto"/>
        <w:jc w:val="righ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日期：年月日</w:t>
      </w:r>
      <w:bookmarkStart w:id="45" w:name="_Toc381715485"/>
      <w:bookmarkEnd w:id="45"/>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spacing w:line="360" w:lineRule="auto"/>
        <w:jc w:val="right"/>
        <w:rPr>
          <w:rFonts w:asciiTheme="minorEastAsia" w:hAnsiTheme="minorEastAsia" w:eastAsiaTheme="minorEastAsia"/>
          <w:color w:val="000000" w:themeColor="text1"/>
          <w:szCs w:val="21"/>
          <w14:textFill>
            <w14:solidFill>
              <w14:schemeClr w14:val="tx1"/>
            </w14:solidFill>
          </w14:textFill>
        </w:rPr>
      </w:pPr>
    </w:p>
    <w:p>
      <w:pPr>
        <w:pStyle w:val="13"/>
        <w:jc w:val="center"/>
        <w:rPr>
          <w:sz w:val="28"/>
          <w:szCs w:val="28"/>
        </w:rPr>
      </w:pPr>
      <w:bookmarkStart w:id="46" w:name="_Toc15915555"/>
      <w:r>
        <w:rPr>
          <w:rFonts w:hint="eastAsia"/>
          <w:sz w:val="28"/>
          <w:szCs w:val="28"/>
        </w:rPr>
        <w:t>附件</w:t>
      </w:r>
      <w:r>
        <w:rPr>
          <w:sz w:val="28"/>
          <w:szCs w:val="28"/>
        </w:rPr>
        <w:t>6</w:t>
      </w:r>
      <w:r>
        <w:rPr>
          <w:rFonts w:hint="eastAsia"/>
          <w:sz w:val="28"/>
          <w:szCs w:val="28"/>
        </w:rPr>
        <w:t>：业绩证明文件</w:t>
      </w:r>
      <w:bookmarkEnd w:id="46"/>
    </w:p>
    <w:p>
      <w:pPr>
        <w:spacing w:line="360" w:lineRule="auto"/>
        <w:rPr>
          <w:sz w:val="28"/>
          <w:szCs w:val="28"/>
        </w:rPr>
      </w:pPr>
    </w:p>
    <w:p>
      <w:pPr>
        <w:spacing w:line="360" w:lineRule="auto"/>
        <w:rPr>
          <w:rFonts w:hint="eastAsia" w:asciiTheme="minorEastAsia" w:hAnsiTheme="minorEastAsia" w:eastAsiaTheme="minorEastAsia"/>
          <w:color w:val="000000" w:themeColor="text1"/>
          <w:szCs w:val="21"/>
          <w14:textFill>
            <w14:solidFill>
              <w14:schemeClr w14:val="tx1"/>
            </w14:solidFill>
          </w14:textFill>
        </w:rPr>
      </w:pPr>
      <w:r>
        <w:rPr>
          <w:rFonts w:hint="eastAsia"/>
          <w:sz w:val="28"/>
          <w:szCs w:val="28"/>
        </w:rPr>
        <w:t>注：提供近三年的相关业绩合同复印件</w:t>
      </w:r>
    </w:p>
    <w:sectPr>
      <w:pgSz w:w="11907" w:h="16839"/>
      <w:pgMar w:top="1276"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rinda">
    <w:altName w:val="Segoe Print"/>
    <w:panose1 w:val="00000400000000000000"/>
    <w:charset w:val="01"/>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0"/>
      </w:rPr>
    </w:pPr>
    <w:r>
      <w:rPr>
        <w:rStyle w:val="20"/>
      </w:rPr>
      <w:fldChar w:fldCharType="begin"/>
    </w:r>
    <w:r>
      <w:rPr>
        <w:rStyle w:val="20"/>
      </w:rPr>
      <w:instrText xml:space="preserve">PAGE  </w:instrText>
    </w:r>
    <w:r>
      <w:rPr>
        <w:rStyle w:val="20"/>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7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left" w:pos="142"/>
        <w:tab w:val="left" w:pos="284"/>
      </w:tabs>
      <w:jc w:val="center"/>
      <w:rPr>
        <w:szCs w:val="21"/>
      </w:rPr>
    </w:pPr>
    <w:r>
      <w:rPr>
        <w:rFonts w:hint="eastAsia"/>
        <w:szCs w:val="21"/>
      </w:rPr>
      <w:t>珠海汇华小学管桩材料</w:t>
    </w:r>
    <w:r>
      <w:rPr>
        <w:rFonts w:hint="eastAsia"/>
        <w:bCs/>
        <w:szCs w:val="21"/>
      </w:rPr>
      <w:t>采购</w:t>
    </w:r>
    <w:r>
      <w:rPr>
        <w:rFonts w:hint="eastAsia"/>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306DB"/>
    <w:multiLevelType w:val="multilevel"/>
    <w:tmpl w:val="569306DB"/>
    <w:lvl w:ilvl="0" w:tentative="0">
      <w:start w:val="1"/>
      <w:numFmt w:val="decimal"/>
      <w:suff w:val="nothing"/>
      <w:lvlText w:val="%1."/>
      <w:lvlJc w:val="righ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99"/>
    <w:pPr>
      <w:keepNext/>
      <w:snapToGrid w:val="0"/>
      <w:spacing w:before="120" w:after="120" w:line="360" w:lineRule="auto"/>
      <w:ind w:left="100" w:leftChars="100" w:right="100" w:rightChars="100"/>
      <w:jc w:val="center"/>
      <w:outlineLvl w:val="0"/>
    </w:pPr>
    <w:rPr>
      <w:rFonts w:ascii="仿宋_GB2312" w:hAnsi="Times New Roman"/>
      <w:b/>
      <w:sz w:val="28"/>
      <w:szCs w:val="20"/>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7"/>
    <w:unhideWhenUsed/>
    <w:qFormat/>
    <w:uiPriority w:val="99"/>
    <w:rPr>
      <w:b/>
      <w:bCs/>
    </w:rPr>
  </w:style>
  <w:style w:type="paragraph" w:styleId="4">
    <w:name w:val="annotation text"/>
    <w:basedOn w:val="1"/>
    <w:link w:val="26"/>
    <w:unhideWhenUsed/>
    <w:qFormat/>
    <w:uiPriority w:val="99"/>
    <w:pPr>
      <w:jc w:val="left"/>
    </w:pPr>
  </w:style>
  <w:style w:type="paragraph" w:styleId="5">
    <w:name w:val="Body Text"/>
    <w:basedOn w:val="1"/>
    <w:link w:val="28"/>
    <w:qFormat/>
    <w:uiPriority w:val="99"/>
    <w:pPr>
      <w:spacing w:line="440" w:lineRule="exact"/>
      <w:jc w:val="center"/>
    </w:pPr>
    <w:rPr>
      <w:rFonts w:ascii="仿宋_GB2312" w:hAnsi="Times New Roman" w:eastAsia="仿宋_GB2312"/>
      <w:sz w:val="28"/>
      <w:szCs w:val="20"/>
    </w:rPr>
  </w:style>
  <w:style w:type="paragraph" w:styleId="6">
    <w:name w:val="Body Text Indent"/>
    <w:basedOn w:val="1"/>
    <w:link w:val="29"/>
    <w:qFormat/>
    <w:uiPriority w:val="99"/>
    <w:pPr>
      <w:spacing w:line="480" w:lineRule="exact"/>
      <w:ind w:left="481" w:leftChars="228"/>
    </w:pPr>
    <w:rPr>
      <w:rFonts w:ascii="宋体" w:hAnsi="宋体"/>
      <w:kern w:val="10"/>
      <w:sz w:val="24"/>
      <w:szCs w:val="20"/>
      <w:u w:val="single"/>
    </w:rPr>
  </w:style>
  <w:style w:type="paragraph" w:styleId="7">
    <w:name w:val="Plain Text"/>
    <w:basedOn w:val="1"/>
    <w:link w:val="30"/>
    <w:qFormat/>
    <w:uiPriority w:val="99"/>
    <w:rPr>
      <w:rFonts w:ascii="宋体" w:hAnsi="Courier New"/>
      <w:szCs w:val="20"/>
    </w:rPr>
  </w:style>
  <w:style w:type="paragraph" w:styleId="8">
    <w:name w:val="Date"/>
    <w:basedOn w:val="1"/>
    <w:next w:val="1"/>
    <w:link w:val="31"/>
    <w:qFormat/>
    <w:uiPriority w:val="99"/>
    <w:pPr>
      <w:ind w:left="100" w:leftChars="2500"/>
    </w:pPr>
    <w:rPr>
      <w:rFonts w:ascii="楷体_GB2312" w:hAnsi="Times New Roman" w:eastAsia="楷体_GB2312"/>
      <w:b/>
      <w:kern w:val="10"/>
      <w:sz w:val="36"/>
      <w:szCs w:val="20"/>
    </w:rPr>
  </w:style>
  <w:style w:type="paragraph" w:styleId="9">
    <w:name w:val="Balloon Text"/>
    <w:basedOn w:val="1"/>
    <w:link w:val="32"/>
    <w:qFormat/>
    <w:uiPriority w:val="99"/>
    <w:rPr>
      <w:sz w:val="18"/>
      <w:szCs w:val="18"/>
    </w:rPr>
  </w:style>
  <w:style w:type="paragraph" w:styleId="10">
    <w:name w:val="footer"/>
    <w:basedOn w:val="1"/>
    <w:link w:val="33"/>
    <w:qFormat/>
    <w:uiPriority w:val="99"/>
    <w:pPr>
      <w:tabs>
        <w:tab w:val="center" w:pos="4153"/>
        <w:tab w:val="right" w:pos="8306"/>
      </w:tabs>
      <w:snapToGrid w:val="0"/>
      <w:jc w:val="center"/>
    </w:pPr>
    <w:rPr>
      <w:rFonts w:ascii="Times New Roman" w:hAnsi="Times New Roman"/>
      <w:b/>
      <w:kern w:val="0"/>
      <w:sz w:val="18"/>
      <w:szCs w:val="20"/>
    </w:rPr>
  </w:style>
  <w:style w:type="paragraph" w:styleId="11">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Subtitle"/>
    <w:basedOn w:val="1"/>
    <w:next w:val="1"/>
    <w:link w:val="35"/>
    <w:qFormat/>
    <w:uiPriority w:val="99"/>
    <w:pPr>
      <w:snapToGrid w:val="0"/>
      <w:spacing w:line="360" w:lineRule="auto"/>
      <w:jc w:val="left"/>
      <w:outlineLvl w:val="1"/>
    </w:pPr>
    <w:rPr>
      <w:rFonts w:ascii="Cambria" w:hAnsi="Cambria" w:cs="Vrinda"/>
      <w:b/>
      <w:bCs/>
      <w:kern w:val="28"/>
      <w:szCs w:val="32"/>
    </w:rPr>
  </w:style>
  <w:style w:type="paragraph" w:styleId="14">
    <w:name w:val="toc 2"/>
    <w:basedOn w:val="1"/>
    <w:next w:val="1"/>
    <w:qFormat/>
    <w:uiPriority w:val="39"/>
    <w:pPr>
      <w:ind w:left="420" w:leftChars="200"/>
    </w:pPr>
  </w:style>
  <w:style w:type="paragraph" w:styleId="15">
    <w:name w:val="HTML Preformatted"/>
    <w:basedOn w:val="1"/>
    <w:link w:val="3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szCs w:val="20"/>
    </w:rPr>
  </w:style>
  <w:style w:type="paragraph" w:styleId="16">
    <w:name w:val="Normal (Web)"/>
    <w:basedOn w:val="1"/>
    <w:qFormat/>
    <w:uiPriority w:val="99"/>
    <w:pPr>
      <w:widowControl/>
      <w:spacing w:before="100" w:beforeAutospacing="1" w:after="100" w:afterAutospacing="1"/>
      <w:jc w:val="left"/>
    </w:pPr>
    <w:rPr>
      <w:rFonts w:ascii="Times New Roman" w:hAnsi="Times New Roman"/>
      <w:kern w:val="0"/>
      <w:sz w:val="24"/>
      <w:szCs w:val="20"/>
    </w:rPr>
  </w:style>
  <w:style w:type="paragraph" w:styleId="17">
    <w:name w:val="Title"/>
    <w:basedOn w:val="1"/>
    <w:next w:val="1"/>
    <w:link w:val="37"/>
    <w:qFormat/>
    <w:uiPriority w:val="0"/>
    <w:pPr>
      <w:jc w:val="center"/>
      <w:outlineLvl w:val="0"/>
    </w:pPr>
    <w:rPr>
      <w:rFonts w:ascii="Cambria" w:hAnsi="Cambria" w:cs="Vrinda"/>
      <w:b/>
      <w:bCs/>
      <w:sz w:val="32"/>
      <w:szCs w:val="32"/>
    </w:rPr>
  </w:style>
  <w:style w:type="character" w:styleId="19">
    <w:name w:val="Strong"/>
    <w:basedOn w:val="18"/>
    <w:qFormat/>
    <w:locked/>
    <w:uiPriority w:val="0"/>
    <w:rPr>
      <w:b/>
      <w:bCs/>
    </w:rPr>
  </w:style>
  <w:style w:type="character" w:styleId="20">
    <w:name w:val="page number"/>
    <w:basedOn w:val="18"/>
    <w:qFormat/>
    <w:uiPriority w:val="99"/>
    <w:rPr>
      <w:rFonts w:cs="Times New Roman"/>
    </w:rPr>
  </w:style>
  <w:style w:type="character" w:styleId="21">
    <w:name w:val="Hyperlink"/>
    <w:basedOn w:val="18"/>
    <w:qFormat/>
    <w:uiPriority w:val="99"/>
    <w:rPr>
      <w:rFonts w:cs="Times New Roman"/>
      <w:color w:val="0000FF"/>
      <w:u w:val="single"/>
    </w:rPr>
  </w:style>
  <w:style w:type="character" w:styleId="22">
    <w:name w:val="annotation reference"/>
    <w:basedOn w:val="18"/>
    <w:unhideWhenUsed/>
    <w:qFormat/>
    <w:uiPriority w:val="99"/>
    <w:rPr>
      <w:sz w:val="21"/>
      <w:szCs w:val="21"/>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标题 1 字符"/>
    <w:basedOn w:val="18"/>
    <w:link w:val="2"/>
    <w:qFormat/>
    <w:locked/>
    <w:uiPriority w:val="99"/>
    <w:rPr>
      <w:rFonts w:ascii="仿宋_GB2312" w:cs="Times New Roman"/>
      <w:b/>
      <w:snapToGrid w:val="0"/>
      <w:kern w:val="2"/>
      <w:sz w:val="28"/>
      <w:lang w:bidi="ar-SA"/>
    </w:rPr>
  </w:style>
  <w:style w:type="character" w:customStyle="1" w:styleId="26">
    <w:name w:val="批注文字 字符"/>
    <w:basedOn w:val="18"/>
    <w:link w:val="4"/>
    <w:qFormat/>
    <w:uiPriority w:val="99"/>
    <w:rPr>
      <w:rFonts w:ascii="Calibri" w:hAnsi="Calibri"/>
      <w:kern w:val="2"/>
      <w:sz w:val="21"/>
      <w:szCs w:val="22"/>
    </w:rPr>
  </w:style>
  <w:style w:type="character" w:customStyle="1" w:styleId="27">
    <w:name w:val="批注主题 字符"/>
    <w:basedOn w:val="26"/>
    <w:link w:val="3"/>
    <w:semiHidden/>
    <w:qFormat/>
    <w:uiPriority w:val="99"/>
    <w:rPr>
      <w:rFonts w:ascii="Calibri" w:hAnsi="Calibri"/>
      <w:b/>
      <w:bCs/>
      <w:kern w:val="2"/>
      <w:sz w:val="21"/>
      <w:szCs w:val="22"/>
    </w:rPr>
  </w:style>
  <w:style w:type="character" w:customStyle="1" w:styleId="28">
    <w:name w:val="正文文本 字符"/>
    <w:basedOn w:val="18"/>
    <w:link w:val="5"/>
    <w:semiHidden/>
    <w:qFormat/>
    <w:locked/>
    <w:uiPriority w:val="99"/>
    <w:rPr>
      <w:rFonts w:ascii="Calibri" w:hAnsi="Calibri" w:cs="Times New Roman"/>
    </w:rPr>
  </w:style>
  <w:style w:type="character" w:customStyle="1" w:styleId="29">
    <w:name w:val="正文文本缩进 字符"/>
    <w:basedOn w:val="18"/>
    <w:link w:val="6"/>
    <w:semiHidden/>
    <w:qFormat/>
    <w:locked/>
    <w:uiPriority w:val="99"/>
    <w:rPr>
      <w:rFonts w:ascii="Calibri" w:hAnsi="Calibri" w:cs="Times New Roman"/>
    </w:rPr>
  </w:style>
  <w:style w:type="character" w:customStyle="1" w:styleId="30">
    <w:name w:val="纯文本 字符"/>
    <w:basedOn w:val="18"/>
    <w:link w:val="7"/>
    <w:semiHidden/>
    <w:qFormat/>
    <w:locked/>
    <w:uiPriority w:val="99"/>
    <w:rPr>
      <w:rFonts w:ascii="宋体" w:hAnsi="Courier New" w:cs="Courier New"/>
      <w:sz w:val="21"/>
      <w:szCs w:val="21"/>
    </w:rPr>
  </w:style>
  <w:style w:type="character" w:customStyle="1" w:styleId="31">
    <w:name w:val="日期 字符"/>
    <w:basedOn w:val="18"/>
    <w:link w:val="8"/>
    <w:semiHidden/>
    <w:qFormat/>
    <w:locked/>
    <w:uiPriority w:val="99"/>
    <w:rPr>
      <w:rFonts w:ascii="Calibri" w:hAnsi="Calibri" w:cs="Times New Roman"/>
    </w:rPr>
  </w:style>
  <w:style w:type="character" w:customStyle="1" w:styleId="32">
    <w:name w:val="批注框文本 字符"/>
    <w:basedOn w:val="18"/>
    <w:link w:val="9"/>
    <w:qFormat/>
    <w:locked/>
    <w:uiPriority w:val="99"/>
    <w:rPr>
      <w:rFonts w:ascii="Calibri" w:hAnsi="Calibri" w:cs="Times New Roman"/>
      <w:kern w:val="2"/>
      <w:sz w:val="18"/>
      <w:szCs w:val="18"/>
      <w:lang w:bidi="ar-SA"/>
    </w:rPr>
  </w:style>
  <w:style w:type="character" w:customStyle="1" w:styleId="33">
    <w:name w:val="页脚 字符"/>
    <w:basedOn w:val="18"/>
    <w:link w:val="10"/>
    <w:semiHidden/>
    <w:qFormat/>
    <w:locked/>
    <w:uiPriority w:val="99"/>
    <w:rPr>
      <w:rFonts w:ascii="Calibri" w:hAnsi="Calibri" w:cs="Times New Roman"/>
      <w:sz w:val="18"/>
      <w:szCs w:val="18"/>
    </w:rPr>
  </w:style>
  <w:style w:type="character" w:customStyle="1" w:styleId="34">
    <w:name w:val="页眉 字符"/>
    <w:basedOn w:val="18"/>
    <w:link w:val="11"/>
    <w:qFormat/>
    <w:locked/>
    <w:uiPriority w:val="99"/>
    <w:rPr>
      <w:rFonts w:ascii="Calibri" w:hAnsi="Calibri" w:cs="Times New Roman"/>
      <w:kern w:val="2"/>
      <w:sz w:val="18"/>
      <w:szCs w:val="18"/>
      <w:lang w:bidi="ar-SA"/>
    </w:rPr>
  </w:style>
  <w:style w:type="character" w:customStyle="1" w:styleId="35">
    <w:name w:val="副标题 字符"/>
    <w:basedOn w:val="18"/>
    <w:link w:val="13"/>
    <w:qFormat/>
    <w:locked/>
    <w:uiPriority w:val="99"/>
    <w:rPr>
      <w:rFonts w:ascii="Cambria" w:hAnsi="Cambria" w:cs="Vrinda"/>
      <w:b/>
      <w:bCs/>
      <w:kern w:val="28"/>
      <w:sz w:val="32"/>
      <w:szCs w:val="32"/>
      <w:lang w:bidi="ar-SA"/>
    </w:rPr>
  </w:style>
  <w:style w:type="character" w:customStyle="1" w:styleId="36">
    <w:name w:val="HTML 预设格式 字符"/>
    <w:basedOn w:val="18"/>
    <w:link w:val="15"/>
    <w:semiHidden/>
    <w:qFormat/>
    <w:locked/>
    <w:uiPriority w:val="99"/>
    <w:rPr>
      <w:rFonts w:ascii="Courier New" w:hAnsi="Courier New" w:cs="Courier New"/>
      <w:sz w:val="20"/>
      <w:szCs w:val="20"/>
    </w:rPr>
  </w:style>
  <w:style w:type="character" w:customStyle="1" w:styleId="37">
    <w:name w:val="标题 字符"/>
    <w:basedOn w:val="18"/>
    <w:link w:val="17"/>
    <w:qFormat/>
    <w:locked/>
    <w:uiPriority w:val="0"/>
    <w:rPr>
      <w:rFonts w:ascii="Cambria" w:hAnsi="Cambria" w:cs="Vrinda"/>
      <w:b/>
      <w:bCs/>
      <w:kern w:val="2"/>
      <w:sz w:val="32"/>
      <w:szCs w:val="32"/>
      <w:lang w:bidi="ar-SA"/>
    </w:rPr>
  </w:style>
  <w:style w:type="paragraph" w:customStyle="1" w:styleId="38">
    <w:name w:val="p0"/>
    <w:basedOn w:val="1"/>
    <w:qFormat/>
    <w:uiPriority w:val="0"/>
    <w:pPr>
      <w:widowControl/>
    </w:pPr>
    <w:rPr>
      <w:rFonts w:cs="宋体"/>
      <w:kern w:val="0"/>
      <w:szCs w:val="21"/>
    </w:rPr>
  </w:style>
  <w:style w:type="character" w:customStyle="1" w:styleId="39">
    <w:name w:val="Body Text Char"/>
    <w:qFormat/>
    <w:locked/>
    <w:uiPriority w:val="99"/>
    <w:rPr>
      <w:rFonts w:ascii="仿宋_GB2312" w:eastAsia="仿宋_GB2312"/>
      <w:kern w:val="2"/>
      <w:sz w:val="28"/>
      <w:lang w:val="en-US" w:eastAsia="zh-CN"/>
    </w:rPr>
  </w:style>
  <w:style w:type="character" w:customStyle="1" w:styleId="40">
    <w:name w:val="Footer Char"/>
    <w:qFormat/>
    <w:locked/>
    <w:uiPriority w:val="99"/>
    <w:rPr>
      <w:b/>
      <w:snapToGrid w:val="0"/>
      <w:sz w:val="18"/>
    </w:rPr>
  </w:style>
  <w:style w:type="character" w:customStyle="1" w:styleId="41">
    <w:name w:val="Body Text Indent Char"/>
    <w:qFormat/>
    <w:locked/>
    <w:uiPriority w:val="99"/>
    <w:rPr>
      <w:rFonts w:ascii="宋体" w:hAnsi="宋体" w:eastAsia="宋体"/>
      <w:snapToGrid w:val="0"/>
      <w:kern w:val="10"/>
      <w:sz w:val="24"/>
      <w:u w:val="single"/>
      <w:lang w:val="en-US" w:eastAsia="zh-CN"/>
    </w:rPr>
  </w:style>
  <w:style w:type="character" w:customStyle="1" w:styleId="42">
    <w:name w:val="HTML Preformatted Char"/>
    <w:qFormat/>
    <w:locked/>
    <w:uiPriority w:val="99"/>
    <w:rPr>
      <w:rFonts w:ascii="宋体" w:hAnsi="Courier New" w:eastAsia="宋体"/>
      <w:kern w:val="2"/>
      <w:sz w:val="21"/>
      <w:lang w:val="en-US" w:eastAsia="zh-CN"/>
    </w:rPr>
  </w:style>
  <w:style w:type="character" w:customStyle="1" w:styleId="43">
    <w:name w:val="Plain Text Char"/>
    <w:qFormat/>
    <w:locked/>
    <w:uiPriority w:val="99"/>
    <w:rPr>
      <w:rFonts w:ascii="宋体" w:hAnsi="Courier New" w:eastAsia="宋体"/>
      <w:kern w:val="2"/>
      <w:sz w:val="21"/>
      <w:lang w:val="en-US" w:eastAsia="zh-CN"/>
    </w:rPr>
  </w:style>
  <w:style w:type="character" w:customStyle="1" w:styleId="44">
    <w:name w:val="bold1"/>
    <w:basedOn w:val="18"/>
    <w:qFormat/>
    <w:uiPriority w:val="99"/>
    <w:rPr>
      <w:rFonts w:ascii="Verdana" w:hAnsi="Verdana" w:cs="Times New Roman"/>
      <w:b/>
      <w:color w:val="000000"/>
      <w:sz w:val="18"/>
    </w:rPr>
  </w:style>
  <w:style w:type="character" w:customStyle="1" w:styleId="45">
    <w:name w:val="Char Char4"/>
    <w:basedOn w:val="18"/>
    <w:qFormat/>
    <w:locked/>
    <w:uiPriority w:val="99"/>
    <w:rPr>
      <w:rFonts w:ascii="宋体" w:hAnsi="Courier New" w:eastAsia="宋体" w:cs="Times New Roman"/>
      <w:kern w:val="2"/>
      <w:sz w:val="21"/>
      <w:lang w:val="en-US" w:eastAsia="zh-CN" w:bidi="ar-SA"/>
    </w:rPr>
  </w:style>
  <w:style w:type="paragraph" w:customStyle="1" w:styleId="46">
    <w:name w:val="我的正文表格"/>
    <w:basedOn w:val="1"/>
    <w:next w:val="1"/>
    <w:qFormat/>
    <w:uiPriority w:val="0"/>
    <w:pPr>
      <w:jc w:val="left"/>
    </w:pPr>
    <w:rPr>
      <w:rFonts w:ascii="Times New Roman" w:hAnsi="Times New Roman" w:eastAsia="楷体_GB2312"/>
      <w:sz w:val="24"/>
      <w:szCs w:val="20"/>
    </w:rPr>
  </w:style>
  <w:style w:type="paragraph" w:customStyle="1" w:styleId="47">
    <w:name w:val="Section3"/>
    <w:basedOn w:val="1"/>
    <w:qFormat/>
    <w:uiPriority w:val="0"/>
    <w:pPr>
      <w:ind w:left="1008" w:hanging="576"/>
      <w:jc w:val="left"/>
    </w:pPr>
    <w:rPr>
      <w:rFonts w:ascii="Courier New" w:hAnsi="Courier New" w:eastAsia="PMingLiU"/>
      <w:kern w:val="0"/>
      <w:sz w:val="24"/>
      <w:szCs w:val="20"/>
      <w:lang w:eastAsia="zh-TW"/>
    </w:rPr>
  </w:style>
  <w:style w:type="paragraph" w:customStyle="1" w:styleId="48">
    <w:name w:val="列出段落1"/>
    <w:basedOn w:val="1"/>
    <w:qFormat/>
    <w:uiPriority w:val="34"/>
    <w:pPr>
      <w:ind w:firstLine="420" w:firstLineChars="200"/>
    </w:pPr>
    <w:rPr>
      <w:rFonts w:cs="Arial"/>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0">
    <w:name w:val="HC正文编号"/>
    <w:qFormat/>
    <w:uiPriority w:val="0"/>
    <w:pPr>
      <w:tabs>
        <w:tab w:val="left" w:pos="0"/>
      </w:tabs>
      <w:adjustRightInd w:val="0"/>
      <w:snapToGrid w:val="0"/>
      <w:spacing w:line="360" w:lineRule="auto"/>
      <w:ind w:firstLine="540"/>
    </w:pPr>
    <w:rPr>
      <w:rFonts w:ascii="宋体" w:hAnsi="宋体" w:eastAsia="宋体" w:cs="Times New Roman"/>
      <w:kern w:val="2"/>
      <w:sz w:val="24"/>
      <w:szCs w:val="24"/>
      <w:lang w:val="en-US" w:eastAsia="zh-CN" w:bidi="ar-SA"/>
    </w:rPr>
  </w:style>
  <w:style w:type="paragraph" w:customStyle="1" w:styleId="5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apple-converted-space"/>
    <w:basedOn w:val="18"/>
    <w:qFormat/>
    <w:uiPriority w:val="0"/>
  </w:style>
  <w:style w:type="paragraph" w:customStyle="1" w:styleId="53">
    <w:name w:val="列出段落11"/>
    <w:basedOn w:val="1"/>
    <w:qFormat/>
    <w:uiPriority w:val="34"/>
    <w:pPr>
      <w:ind w:firstLine="420" w:firstLineChars="200"/>
    </w:pPr>
    <w:rPr>
      <w:rFonts w:cs="Ari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A33A4-CDBC-47A5-A13B-21CBDAA1301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17</Pages>
  <Words>1178</Words>
  <Characters>6715</Characters>
  <Lines>55</Lines>
  <Paragraphs>15</Paragraphs>
  <TotalTime>2</TotalTime>
  <ScaleCrop>false</ScaleCrop>
  <LinksUpToDate>false</LinksUpToDate>
  <CharactersWithSpaces>7878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2019-08-05T08:39:00Z</dcterms:created>
  <dc:creator>nana wang</dc:creator>
  <cp:lastModifiedBy>dell</cp:lastModifiedBy>
  <cp:lastPrinted>2019-07-23T02:16:00Z</cp:lastPrinted>
  <dcterms:modified xsi:type="dcterms:W3CDTF">2019-08-05T08:48:51Z</dcterms:modified>
  <dc:title>招标编号：SMJG2014-007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