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姓名）系（报价供应商名称）的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，现委托（被授权委托人姓名）代表本人负责（</w:t>
      </w:r>
      <w:r>
        <w:rPr>
          <w:rFonts w:hint="eastAsia" w:ascii="仿宋" w:hAnsi="仿宋" w:eastAsia="仿宋" w:cs="仿宋"/>
          <w:color w:val="auto"/>
          <w:szCs w:val="21"/>
          <w:highlight w:val="none"/>
          <w:u w:val="none"/>
          <w:lang w:eastAsia="zh-CN"/>
        </w:rPr>
        <w:t>购买生产经营性中巴车</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2024-03-29T07:28:26Z</dcterms:modified>
  <cp:revision>1</cp:revision>
</cp:coreProperties>
</file>